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87" w:rsidRDefault="004067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ПИТВАНЕ ЗА ПРОЕКТ</w:t>
      </w:r>
    </w:p>
    <w:p w:rsidR="005A5387" w:rsidRDefault="005A538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 на организацията: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5A5387" w:rsidP="002F77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на регистрация: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5A5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икономическа дейност/сектор: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5A5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 описание на проектната идея: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5A5387" w:rsidP="002F77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 за контакт: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5A5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Имейл адрес: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3578"/>
        <w:gridCol w:w="5482"/>
      </w:tblGrid>
      <w:tr w:rsidR="005A5387">
        <w:tc>
          <w:tcPr>
            <w:tcW w:w="3578" w:type="dxa"/>
          </w:tcPr>
          <w:p w:rsidR="005A5387" w:rsidRDefault="005A5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2" w:type="dxa"/>
          </w:tcPr>
          <w:p w:rsidR="005A5387" w:rsidRDefault="005A53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5A5387" w:rsidRDefault="005A53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5387" w:rsidRDefault="004067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Подходящи мерки за кандидатстване:</w:t>
      </w:r>
    </w:p>
    <w:tbl>
      <w:tblPr>
        <w:tblStyle w:val="af8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A5387">
        <w:tc>
          <w:tcPr>
            <w:tcW w:w="9060" w:type="dxa"/>
          </w:tcPr>
          <w:p w:rsidR="005A5387" w:rsidRDefault="00406739" w:rsidP="002F77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Мярка </w:t>
            </w:r>
          </w:p>
        </w:tc>
      </w:tr>
    </w:tbl>
    <w:p w:rsidR="005A5387" w:rsidRDefault="004067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5A5387" w:rsidRDefault="005A5387">
      <w:pPr>
        <w:rPr>
          <w:rFonts w:ascii="Times New Roman" w:hAnsi="Times New Roman" w:cs="Times New Roman"/>
          <w:color w:val="B2A1C7" w:themeColor="accent4" w:themeTint="99"/>
          <w:sz w:val="24"/>
          <w:szCs w:val="24"/>
          <w:u w:val="thick" w:color="CCC0D9" w:themeColor="accent4" w:themeTint="66"/>
          <w:lang w:val="en-GB"/>
        </w:rPr>
      </w:pPr>
    </w:p>
    <w:p w:rsidR="005A5387" w:rsidRDefault="0040673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19050" distB="31115" distL="0" distR="36830" simplePos="0" relativeHeight="12" behindDoc="0" locked="0" layoutInCell="0" allowOverlap="1" wp14:anchorId="3B430B2D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5850255" cy="6985"/>
                <wp:effectExtent l="19050" t="19685" r="19050" b="19685"/>
                <wp:wrapNone/>
                <wp:docPr id="1" name="Право съединени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0360" cy="684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pt,13.95pt" to="460.6pt,14.45pt" stroked="t" o:allowincell="f" style="position:absolute;flip:y;mso-position-horizontal:left;mso-position-horizontal-relative:margin" wp14:anchorId="3B430B2D">
                <v:stroke color="#ccc1da" weight="381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 w:cs="Times New Roman"/>
          <w:color w:val="B2A1C7" w:themeColor="accent4" w:themeTint="99"/>
          <w:sz w:val="24"/>
          <w:szCs w:val="24"/>
          <w:u w:val="thick" w:color="CCC0D9" w:themeColor="accent4" w:themeTint="66"/>
          <w:lang w:val="en-GB"/>
        </w:rPr>
        <w:t xml:space="preserve">                                    </w:t>
      </w:r>
    </w:p>
    <w:sectPr w:rsidR="005A538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503" w:right="1418" w:bottom="539" w:left="1418" w:header="709" w:footer="2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F9" w:rsidRDefault="00F478F9">
      <w:pPr>
        <w:spacing w:after="0" w:line="240" w:lineRule="auto"/>
      </w:pPr>
      <w:r>
        <w:separator/>
      </w:r>
    </w:p>
  </w:endnote>
  <w:endnote w:type="continuationSeparator" w:id="0">
    <w:p w:rsidR="00F478F9" w:rsidRDefault="00F4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87" w:rsidRDefault="00406739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                  </w:t>
    </w:r>
    <w:r>
      <w:rPr>
        <w:rFonts w:ascii="Times New Roman" w:eastAsia="Times New Roman" w:hAnsi="Times New Roman" w:cs="Times New Roman"/>
        <w:sz w:val="20"/>
        <w:szCs w:val="20"/>
        <w:lang w:eastAsia="el-GR"/>
      </w:rPr>
      <w:t>СНЦ “МЕСТНА ИНИЦИАТИВНА ГРУПА ГОРНА ОРЯХОВИЦА” ЕИК 208297363</w:t>
    </w:r>
    <w:r>
      <w:rPr>
        <w:rFonts w:ascii="Times New Roman" w:hAnsi="Times New Roman" w:cs="Times New Roman"/>
        <w:sz w:val="20"/>
        <w:szCs w:val="20"/>
      </w:rPr>
      <w:t xml:space="preserve"> </w:t>
    </w:r>
  </w:p>
  <w:p w:rsidR="005A5387" w:rsidRDefault="00406739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Споразумение за изпълнение на Стратегията за водено от общностите местно развитие </w:t>
    </w:r>
  </w:p>
  <w:p w:rsidR="005A5387" w:rsidRDefault="0040673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l-GR"/>
      </w:rPr>
    </w:pPr>
    <w:r>
      <w:rPr>
        <w:rFonts w:ascii="Times New Roman" w:hAnsi="Times New Roman" w:cs="Times New Roman"/>
        <w:sz w:val="20"/>
        <w:szCs w:val="20"/>
      </w:rPr>
      <w:t>№ РД 50-149 от 02.02.2026 г.</w:t>
    </w:r>
  </w:p>
  <w:p w:rsidR="005A5387" w:rsidRDefault="00406739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eastAsia="el-GR"/>
      </w:rPr>
      <w:t xml:space="preserve">Адрес: Област Велико Търново, Община Горна Оряховица, гр. Горна Оряховица, П.К. 5100, ул. ”Вичо Грънчаров” № 9а, етаж 3, ел. поща: </w:t>
    </w:r>
    <w:hyperlink r:id="rId1">
      <w:r>
        <w:rPr>
          <w:rStyle w:val="ae"/>
          <w:rFonts w:ascii="Times New Roman" w:eastAsia="Times New Roman" w:hAnsi="Times New Roman" w:cs="Times New Roman"/>
          <w:sz w:val="20"/>
          <w:szCs w:val="20"/>
          <w:lang w:val="en-GB" w:eastAsia="el-GR"/>
        </w:rPr>
        <w:t>mig_go@abv.bg</w:t>
      </w:r>
    </w:hyperlink>
    <w:r>
      <w:rPr>
        <w:rFonts w:ascii="Times New Roman" w:eastAsia="Times New Roman" w:hAnsi="Times New Roman" w:cs="Times New Roman"/>
        <w:sz w:val="20"/>
        <w:szCs w:val="20"/>
        <w:lang w:eastAsia="el-GR"/>
      </w:rPr>
      <w:t xml:space="preserve">    </w:t>
    </w:r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</w:t>
    </w:r>
    <w:hyperlink r:id="rId2">
      <w:r>
        <w:rPr>
          <w:rStyle w:val="ae"/>
          <w:rFonts w:ascii="Times New Roman" w:eastAsia="Times New Roman" w:hAnsi="Times New Roman" w:cs="Times New Roman"/>
          <w:sz w:val="20"/>
          <w:szCs w:val="20"/>
          <w:lang w:val="en-GB" w:eastAsia="el-GR"/>
        </w:rPr>
        <w:t>www.mig-go.eu</w:t>
      </w:r>
    </w:hyperlink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  </w:t>
    </w: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87" w:rsidRDefault="00406739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                  </w:t>
    </w:r>
    <w:r>
      <w:rPr>
        <w:rFonts w:ascii="Times New Roman" w:eastAsia="Times New Roman" w:hAnsi="Times New Roman" w:cs="Times New Roman"/>
        <w:sz w:val="20"/>
        <w:szCs w:val="20"/>
        <w:lang w:eastAsia="el-GR"/>
      </w:rPr>
      <w:t>СНЦ “МЕСТНА ИНИЦИАТИВНА ГРУПА ГОРНА ОРЯХОВИЦА” ЕИК 208297363</w:t>
    </w:r>
    <w:r>
      <w:rPr>
        <w:rFonts w:ascii="Times New Roman" w:hAnsi="Times New Roman" w:cs="Times New Roman"/>
        <w:sz w:val="20"/>
        <w:szCs w:val="20"/>
      </w:rPr>
      <w:t xml:space="preserve"> </w:t>
    </w:r>
  </w:p>
  <w:p w:rsidR="005A5387" w:rsidRDefault="00406739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Споразумение за изпълнение на Стратегията за водено от общностите местно развитие </w:t>
    </w:r>
  </w:p>
  <w:p w:rsidR="005A5387" w:rsidRDefault="0040673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l-GR"/>
      </w:rPr>
    </w:pPr>
    <w:r>
      <w:rPr>
        <w:rFonts w:ascii="Times New Roman" w:hAnsi="Times New Roman" w:cs="Times New Roman"/>
        <w:sz w:val="20"/>
        <w:szCs w:val="20"/>
      </w:rPr>
      <w:t>№ РД 50-149 от 02.02.2026 г.</w:t>
    </w:r>
  </w:p>
  <w:p w:rsidR="005A5387" w:rsidRDefault="00406739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eastAsia="el-GR"/>
      </w:rPr>
      <w:t xml:space="preserve">Адрес: Област Велико Търново, Община Горна </w:t>
    </w:r>
    <w:proofErr w:type="spellStart"/>
    <w:r>
      <w:rPr>
        <w:rFonts w:ascii="Times New Roman" w:eastAsia="Times New Roman" w:hAnsi="Times New Roman" w:cs="Times New Roman"/>
        <w:sz w:val="20"/>
        <w:szCs w:val="20"/>
        <w:lang w:eastAsia="el-GR"/>
      </w:rPr>
      <w:t>Оряховицан</w:t>
    </w:r>
    <w:proofErr w:type="spellEnd"/>
    <w:r>
      <w:rPr>
        <w:rFonts w:ascii="Times New Roman" w:eastAsia="Times New Roman" w:hAnsi="Times New Roman" w:cs="Times New Roman"/>
        <w:sz w:val="20"/>
        <w:szCs w:val="20"/>
        <w:lang w:eastAsia="el-GR"/>
      </w:rPr>
      <w:t xml:space="preserve">, гр. Горна Оряховица, П.К. 5100, ул. ”Вичо Грънчаров” № 9а, етаж 3, ел. поща: </w:t>
    </w:r>
    <w:hyperlink r:id="rId1">
      <w:r>
        <w:rPr>
          <w:rStyle w:val="ae"/>
          <w:rFonts w:ascii="Times New Roman" w:eastAsia="Times New Roman" w:hAnsi="Times New Roman" w:cs="Times New Roman"/>
          <w:sz w:val="20"/>
          <w:szCs w:val="20"/>
          <w:lang w:val="en-GB" w:eastAsia="el-GR"/>
        </w:rPr>
        <w:t>mig_go@abv.bg</w:t>
      </w:r>
    </w:hyperlink>
    <w:r>
      <w:rPr>
        <w:rFonts w:ascii="Times New Roman" w:eastAsia="Times New Roman" w:hAnsi="Times New Roman" w:cs="Times New Roman"/>
        <w:sz w:val="20"/>
        <w:szCs w:val="20"/>
        <w:lang w:eastAsia="el-GR"/>
      </w:rPr>
      <w:t xml:space="preserve">    </w:t>
    </w:r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</w:t>
    </w:r>
    <w:hyperlink r:id="rId2">
      <w:r>
        <w:rPr>
          <w:rStyle w:val="ae"/>
          <w:rFonts w:ascii="Times New Roman" w:eastAsia="Times New Roman" w:hAnsi="Times New Roman" w:cs="Times New Roman"/>
          <w:sz w:val="20"/>
          <w:szCs w:val="20"/>
          <w:lang w:val="en-GB" w:eastAsia="el-GR"/>
        </w:rPr>
        <w:t>www.mig-go.eu</w:t>
      </w:r>
    </w:hyperlink>
    <w:r>
      <w:rPr>
        <w:rFonts w:ascii="Times New Roman" w:eastAsia="Times New Roman" w:hAnsi="Times New Roman" w:cs="Times New Roman"/>
        <w:sz w:val="20"/>
        <w:szCs w:val="20"/>
        <w:lang w:val="en-GB" w:eastAsia="el-GR"/>
      </w:rPr>
      <w:t xml:space="preserve">   </w:t>
    </w: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  <w:p w:rsidR="005A5387" w:rsidRDefault="005A538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F9" w:rsidRDefault="00F478F9">
      <w:pPr>
        <w:spacing w:after="0" w:line="240" w:lineRule="auto"/>
      </w:pPr>
      <w:r>
        <w:separator/>
      </w:r>
    </w:p>
  </w:footnote>
  <w:footnote w:type="continuationSeparator" w:id="0">
    <w:p w:rsidR="00F478F9" w:rsidRDefault="00F47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87" w:rsidRDefault="00197F80">
    <w:pPr>
      <w:pStyle w:val="af7"/>
    </w:pPr>
    <w:r>
      <w:rPr>
        <w:noProof/>
        <w:lang w:val="en-GB" w:eastAsia="en-GB"/>
      </w:rPr>
      <w:drawing>
        <wp:anchor distT="0" distB="0" distL="0" distR="0" simplePos="0" relativeHeight="251659264" behindDoc="1" locked="0" layoutInCell="1" allowOverlap="1" wp14:anchorId="39461831" wp14:editId="511AF39B">
          <wp:simplePos x="0" y="0"/>
          <wp:positionH relativeFrom="column">
            <wp:posOffset>3466744</wp:posOffset>
          </wp:positionH>
          <wp:positionV relativeFrom="paragraph">
            <wp:posOffset>-121031</wp:posOffset>
          </wp:positionV>
          <wp:extent cx="643738" cy="394335"/>
          <wp:effectExtent l="0" t="0" r="4445" b="5715"/>
          <wp:wrapNone/>
          <wp:docPr id="5" name="Picture 8630200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6302006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9919" cy="398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0" allowOverlap="1" wp14:anchorId="32EA6E9A" wp14:editId="66A1C92F">
          <wp:simplePos x="0" y="0"/>
          <wp:positionH relativeFrom="margin">
            <wp:posOffset>2647315</wp:posOffset>
          </wp:positionH>
          <wp:positionV relativeFrom="paragraph">
            <wp:posOffset>-289560</wp:posOffset>
          </wp:positionV>
          <wp:extent cx="708660" cy="750570"/>
          <wp:effectExtent l="0" t="0" r="0" b="0"/>
          <wp:wrapTight wrapText="bothSides">
            <wp:wrapPolygon edited="0">
              <wp:start x="0" y="1645"/>
              <wp:lineTo x="0" y="18091"/>
              <wp:lineTo x="20903" y="18091"/>
              <wp:lineTo x="20903" y="1645"/>
              <wp:lineTo x="0" y="1645"/>
            </wp:wrapPolygon>
          </wp:wrapTight>
          <wp:docPr id="4" name="Картина 6" descr="C:\Users\user-mig1\Desktop\МИГ Горна Оряховица\Лого МИГ Горна Оряховица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Картина 6" descr="C:\Users\user-mig1\Desktop\МИГ Горна Оряховица\Лого МИГ Горна Оряховица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A14001">
      <w:rPr>
        <w:rFonts w:eastAsia="Calibri" w:cs="Times New Roman"/>
        <w:noProof/>
        <w:kern w:val="2"/>
        <w:sz w:val="24"/>
        <w:szCs w:val="24"/>
        <w:lang w:val="en-GB" w:eastAsia="en-GB"/>
      </w:rPr>
      <w:drawing>
        <wp:anchor distT="0" distB="0" distL="114300" distR="114300" simplePos="0" relativeHeight="251664384" behindDoc="0" locked="0" layoutInCell="1" allowOverlap="1" wp14:anchorId="67AFF59A" wp14:editId="646DF381">
          <wp:simplePos x="0" y="0"/>
          <wp:positionH relativeFrom="page">
            <wp:posOffset>2757805</wp:posOffset>
          </wp:positionH>
          <wp:positionV relativeFrom="paragraph">
            <wp:posOffset>-201930</wp:posOffset>
          </wp:positionV>
          <wp:extent cx="694690" cy="453390"/>
          <wp:effectExtent l="0" t="0" r="0" b="3810"/>
          <wp:wrapSquare wrapText="bothSides"/>
          <wp:docPr id="16" name="Картина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0" distR="0" simplePos="0" relativeHeight="251653120" behindDoc="1" locked="0" layoutInCell="1" allowOverlap="1" wp14:anchorId="0F6D12EC" wp14:editId="667BA267">
          <wp:simplePos x="0" y="0"/>
          <wp:positionH relativeFrom="column">
            <wp:posOffset>4231005</wp:posOffset>
          </wp:positionH>
          <wp:positionV relativeFrom="paragraph">
            <wp:posOffset>-232791</wp:posOffset>
          </wp:positionV>
          <wp:extent cx="1847215" cy="5422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06739">
      <w:rPr>
        <w:noProof/>
        <w:lang w:val="en-GB" w:eastAsia="en-GB"/>
      </w:rPr>
      <w:drawing>
        <wp:anchor distT="0" distB="0" distL="0" distR="0" simplePos="0" relativeHeight="251655168" behindDoc="1" locked="0" layoutInCell="1" allowOverlap="1" wp14:anchorId="338B5214" wp14:editId="02D88583">
          <wp:simplePos x="0" y="0"/>
          <wp:positionH relativeFrom="column">
            <wp:posOffset>-113665</wp:posOffset>
          </wp:positionH>
          <wp:positionV relativeFrom="paragraph">
            <wp:posOffset>-196215</wp:posOffset>
          </wp:positionV>
          <wp:extent cx="2005965" cy="46926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06739">
      <w:t xml:space="preserve">                                                           </w:t>
    </w:r>
  </w:p>
  <w:p w:rsidR="005A5387" w:rsidRDefault="005A5387">
    <w:pPr>
      <w:pStyle w:val="af7"/>
    </w:pPr>
  </w:p>
  <w:p w:rsidR="005A5387" w:rsidRDefault="00406739">
    <w:pPr>
      <w:pStyle w:val="af7"/>
      <w:jc w:val="center"/>
      <w:rPr>
        <w:rFonts w:ascii="Calibri" w:eastAsia="Calibri" w:hAnsi="Calibri" w:cs="Times New Roman"/>
        <w:sz w:val="24"/>
        <w:szCs w:val="24"/>
      </w:rPr>
    </w:pPr>
    <w:r>
      <w:rPr>
        <w:rFonts w:ascii="Calibri" w:eastAsia="Calibri" w:hAnsi="Calibri" w:cs="Times New Roman"/>
        <w:sz w:val="24"/>
        <w:szCs w:val="24"/>
      </w:rPr>
      <w:t>Европейски земеделски фонд за развитие на селските райони</w:t>
    </w:r>
  </w:p>
  <w:p w:rsidR="005A5387" w:rsidRDefault="00406739">
    <w:pPr>
      <w:pStyle w:val="af7"/>
      <w:jc w:val="center"/>
      <w:rPr>
        <w:sz w:val="24"/>
        <w:szCs w:val="24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</w:pPr>
    <w:r>
      <w:rPr>
        <w:noProof/>
        <w:sz w:val="24"/>
        <w:szCs w:val="24"/>
        <w:lang w:val="en-GB" w:eastAsia="en-GB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  <mc:AlternateContent>
        <mc:Choice Requires="wps">
          <w:drawing>
            <wp:anchor distT="19050" distB="19050" distL="0" distR="19050" simplePos="0" relativeHeight="251661312" behindDoc="1" locked="0" layoutInCell="1" allowOverlap="1" wp14:anchorId="253EB5E2">
              <wp:simplePos x="0" y="0"/>
              <wp:positionH relativeFrom="column">
                <wp:posOffset>7620</wp:posOffset>
              </wp:positionH>
              <wp:positionV relativeFrom="paragraph">
                <wp:posOffset>141605</wp:posOffset>
              </wp:positionV>
              <wp:extent cx="5791200" cy="635"/>
              <wp:effectExtent l="19685" t="19050" r="19685" b="19050"/>
              <wp:wrapNone/>
              <wp:docPr id="6" name="Право съединение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3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0.6pt,11.15pt" to="456.55pt,11.15pt" stroked="t" o:allowincell="f" style="position:absolute" wp14:anchorId="253EB5E2">
              <v:stroke color="#b3a2c7" weight="38160" joinstyle="round" endcap="flat"/>
              <v:fill o:detectmouseclick="t" on="false"/>
              <w10:wrap type="none"/>
            </v:line>
          </w:pict>
        </mc:Fallback>
      </mc:AlternateContent>
    </w:r>
    <w:r>
      <w:rPr>
        <w:sz w:val="24"/>
        <w:szCs w:val="24"/>
        <w:lang w:val="en-GB" w:eastAsia="en-GB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87" w:rsidRDefault="00406739">
    <w:pPr>
      <w:pStyle w:val="af7"/>
    </w:pPr>
    <w:r>
      <w:rPr>
        <w:noProof/>
        <w:lang w:val="en-GB" w:eastAsia="en-GB"/>
      </w:rPr>
      <w:drawing>
        <wp:anchor distT="0" distB="0" distL="0" distR="0" simplePos="0" relativeHeight="251654144" behindDoc="1" locked="0" layoutInCell="1" allowOverlap="1">
          <wp:simplePos x="0" y="0"/>
          <wp:positionH relativeFrom="column">
            <wp:posOffset>4048125</wp:posOffset>
          </wp:positionH>
          <wp:positionV relativeFrom="paragraph">
            <wp:posOffset>-196215</wp:posOffset>
          </wp:positionV>
          <wp:extent cx="1847215" cy="54229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-113665</wp:posOffset>
          </wp:positionH>
          <wp:positionV relativeFrom="paragraph">
            <wp:posOffset>-196215</wp:posOffset>
          </wp:positionV>
          <wp:extent cx="2005965" cy="469265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2001520</wp:posOffset>
          </wp:positionH>
          <wp:positionV relativeFrom="paragraph">
            <wp:posOffset>-310515</wp:posOffset>
          </wp:positionV>
          <wp:extent cx="819150" cy="750570"/>
          <wp:effectExtent l="0" t="0" r="0" b="0"/>
          <wp:wrapTight wrapText="bothSides">
            <wp:wrapPolygon edited="0">
              <wp:start x="-2" y="1648"/>
              <wp:lineTo x="-2" y="18095"/>
              <wp:lineTo x="21097" y="18095"/>
              <wp:lineTo x="21097" y="1648"/>
              <wp:lineTo x="-2" y="1648"/>
            </wp:wrapPolygon>
          </wp:wrapTight>
          <wp:docPr id="9" name="Картина 6" descr="C:\Users\user-mig1\Desktop\МИГ Горна Оряховица\Лого МИГ Горна Оряховица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Картина 6" descr="C:\Users\user-mig1\Desktop\МИГ Горна Оряховица\Лого МИГ Горна Оряховица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2969260</wp:posOffset>
          </wp:positionH>
          <wp:positionV relativeFrom="paragraph">
            <wp:posOffset>-170180</wp:posOffset>
          </wp:positionV>
          <wp:extent cx="852170" cy="394970"/>
          <wp:effectExtent l="0" t="0" r="0" b="0"/>
          <wp:wrapNone/>
          <wp:docPr id="10" name="Picture 8630200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863020069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85217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</w:t>
    </w:r>
  </w:p>
  <w:p w:rsidR="005A5387" w:rsidRDefault="005A5387">
    <w:pPr>
      <w:pStyle w:val="af7"/>
    </w:pPr>
  </w:p>
  <w:p w:rsidR="005A5387" w:rsidRDefault="00406739">
    <w:pPr>
      <w:pStyle w:val="af7"/>
      <w:jc w:val="center"/>
      <w:rPr>
        <w:rFonts w:ascii="Calibri" w:eastAsia="Calibri" w:hAnsi="Calibri" w:cs="Times New Roman"/>
        <w:sz w:val="24"/>
        <w:szCs w:val="24"/>
      </w:rPr>
    </w:pPr>
    <w:r>
      <w:rPr>
        <w:rFonts w:ascii="Calibri" w:eastAsia="Calibri" w:hAnsi="Calibri" w:cs="Times New Roman"/>
        <w:sz w:val="24"/>
        <w:szCs w:val="24"/>
      </w:rPr>
      <w:t>Европейски земеделски фонд за развитие на селските райони</w:t>
    </w:r>
  </w:p>
  <w:p w:rsidR="005A5387" w:rsidRDefault="00406739">
    <w:pPr>
      <w:pStyle w:val="af7"/>
      <w:jc w:val="center"/>
      <w:rPr>
        <w:sz w:val="24"/>
        <w:szCs w:val="24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</w:pPr>
    <w:r>
      <w:rPr>
        <w:noProof/>
        <w:sz w:val="24"/>
        <w:szCs w:val="24"/>
        <w:lang w:val="en-GB" w:eastAsia="en-GB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  <mc:AlternateContent>
        <mc:Choice Requires="wps">
          <w:drawing>
            <wp:anchor distT="19050" distB="19050" distL="0" distR="19050" simplePos="0" relativeHeight="251662336" behindDoc="1" locked="0" layoutInCell="1" allowOverlap="1" wp14:anchorId="253EB5E2">
              <wp:simplePos x="0" y="0"/>
              <wp:positionH relativeFrom="column">
                <wp:posOffset>7620</wp:posOffset>
              </wp:positionH>
              <wp:positionV relativeFrom="paragraph">
                <wp:posOffset>141605</wp:posOffset>
              </wp:positionV>
              <wp:extent cx="5791200" cy="635"/>
              <wp:effectExtent l="19685" t="19050" r="19685" b="19050"/>
              <wp:wrapNone/>
              <wp:docPr id="11" name="Право съединение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3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0.6pt,11.15pt" to="456.55pt,11.15pt" stroked="t" o:allowincell="f" style="position:absolute" wp14:anchorId="253EB5E2">
              <v:stroke color="#b3a2c7" weight="38160" joinstyle="round" endcap="flat"/>
              <v:fill o:detectmouseclick="t" on="false"/>
              <w10:wrap type="none"/>
            </v:line>
          </w:pict>
        </mc:Fallback>
      </mc:AlternateContent>
    </w:r>
    <w:r>
      <w:rPr>
        <w:sz w:val="24"/>
        <w:szCs w:val="24"/>
        <w:lang w:val="en-GB" w:eastAsia="en-GB"/>
        <w14:textOutline w14:w="50800" w14:cap="rnd" w14:cmpd="thinThick" w14:algn="ctr">
          <w14:solidFill>
            <w14:schemeClr w14:val="accent4">
              <w14:lumMod w14:val="75000"/>
            </w14:schemeClr>
          </w14:solidFill>
          <w14:prstDash w14:val="solid"/>
          <w14:bevel/>
        </w14:textOutline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87"/>
    <w:rsid w:val="00197F80"/>
    <w:rsid w:val="002F7776"/>
    <w:rsid w:val="00326DF9"/>
    <w:rsid w:val="00406739"/>
    <w:rsid w:val="005A5387"/>
    <w:rsid w:val="00636360"/>
    <w:rsid w:val="00921716"/>
    <w:rsid w:val="00AF078B"/>
    <w:rsid w:val="00CA29FC"/>
    <w:rsid w:val="00F4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4EDCD"/>
  <w15:docId w15:val="{5E178C39-65DF-4C64-9979-8690E7EB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0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Изнесен текст Знак"/>
    <w:basedOn w:val="a0"/>
    <w:link w:val="a4"/>
    <w:uiPriority w:val="99"/>
    <w:semiHidden/>
    <w:qFormat/>
    <w:rsid w:val="003F3B2D"/>
    <w:rPr>
      <w:rFonts w:ascii="Tahoma" w:hAnsi="Tahoma" w:cs="Tahoma"/>
      <w:sz w:val="16"/>
      <w:szCs w:val="16"/>
    </w:rPr>
  </w:style>
  <w:style w:type="character" w:customStyle="1" w:styleId="a5">
    <w:name w:val="Горен колонтитул Знак"/>
    <w:basedOn w:val="a0"/>
    <w:link w:val="a6"/>
    <w:uiPriority w:val="99"/>
    <w:qFormat/>
    <w:rsid w:val="00285E71"/>
  </w:style>
  <w:style w:type="character" w:customStyle="1" w:styleId="a7">
    <w:name w:val="Долен колонтитул Знак"/>
    <w:basedOn w:val="a0"/>
    <w:link w:val="a8"/>
    <w:uiPriority w:val="99"/>
    <w:qFormat/>
    <w:rsid w:val="00285E71"/>
  </w:style>
  <w:style w:type="character" w:styleId="a9">
    <w:name w:val="annotation reference"/>
    <w:basedOn w:val="a0"/>
    <w:uiPriority w:val="99"/>
    <w:unhideWhenUsed/>
    <w:qFormat/>
    <w:rsid w:val="00AC1DDC"/>
    <w:rPr>
      <w:sz w:val="16"/>
      <w:szCs w:val="16"/>
    </w:rPr>
  </w:style>
  <w:style w:type="character" w:customStyle="1" w:styleId="aa">
    <w:name w:val="Текст на коментар Знак"/>
    <w:basedOn w:val="a0"/>
    <w:link w:val="ab"/>
    <w:uiPriority w:val="99"/>
    <w:qFormat/>
    <w:rsid w:val="00AC1DDC"/>
    <w:rPr>
      <w:sz w:val="20"/>
      <w:szCs w:val="20"/>
    </w:rPr>
  </w:style>
  <w:style w:type="character" w:customStyle="1" w:styleId="ac">
    <w:name w:val="Предмет на коментар Знак"/>
    <w:basedOn w:val="aa"/>
    <w:link w:val="ad"/>
    <w:uiPriority w:val="99"/>
    <w:semiHidden/>
    <w:qFormat/>
    <w:rsid w:val="00AC1DDC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324A81"/>
    <w:rPr>
      <w:color w:val="0000FF" w:themeColor="hyperlink"/>
      <w:u w:val="single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Указател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3F3B2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4">
    <w:name w:val="Колонтитули"/>
    <w:basedOn w:val="a"/>
    <w:qFormat/>
  </w:style>
  <w:style w:type="paragraph" w:styleId="a6">
    <w:name w:val="header"/>
    <w:basedOn w:val="a"/>
    <w:link w:val="a5"/>
    <w:uiPriority w:val="99"/>
    <w:unhideWhenUsed/>
    <w:rsid w:val="00285E71"/>
    <w:pPr>
      <w:tabs>
        <w:tab w:val="center" w:pos="4536"/>
        <w:tab w:val="right" w:pos="9072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285E71"/>
    <w:pPr>
      <w:tabs>
        <w:tab w:val="center" w:pos="4536"/>
        <w:tab w:val="right" w:pos="9072"/>
      </w:tabs>
      <w:spacing w:after="0" w:line="240" w:lineRule="auto"/>
    </w:pPr>
  </w:style>
  <w:style w:type="paragraph" w:styleId="ab">
    <w:name w:val="annotation text"/>
    <w:basedOn w:val="a"/>
    <w:link w:val="aa"/>
    <w:uiPriority w:val="99"/>
    <w:unhideWhenUsed/>
    <w:rsid w:val="00AC1DDC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AC1DDC"/>
    <w:rPr>
      <w:b/>
      <w:bCs/>
    </w:rPr>
  </w:style>
  <w:style w:type="paragraph" w:styleId="af5">
    <w:name w:val="List Paragraph"/>
    <w:basedOn w:val="a"/>
    <w:uiPriority w:val="34"/>
    <w:qFormat/>
    <w:rsid w:val="00CC49A7"/>
    <w:pPr>
      <w:ind w:left="720"/>
      <w:contextualSpacing/>
    </w:pPr>
  </w:style>
  <w:style w:type="paragraph" w:styleId="af6">
    <w:name w:val="Normal (Web)"/>
    <w:basedOn w:val="a"/>
    <w:uiPriority w:val="99"/>
    <w:semiHidden/>
    <w:unhideWhenUsed/>
    <w:qFormat/>
    <w:rsid w:val="00B95E7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f7">
    <w:name w:val="No Spacing"/>
    <w:uiPriority w:val="1"/>
    <w:qFormat/>
    <w:rsid w:val="00506F29"/>
  </w:style>
  <w:style w:type="table" w:styleId="af8">
    <w:name w:val="Table Grid"/>
    <w:basedOn w:val="a1"/>
    <w:uiPriority w:val="39"/>
    <w:rsid w:val="00C95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-go.eu/" TargetMode="External"/><Relationship Id="rId1" Type="http://schemas.openxmlformats.org/officeDocument/2006/relationships/hyperlink" Target="mailto:mig_go@abv.b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-go.eu/" TargetMode="External"/><Relationship Id="rId1" Type="http://schemas.openxmlformats.org/officeDocument/2006/relationships/hyperlink" Target="mailto:mig_go@abv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Nikova</dc:creator>
  <dc:description/>
  <cp:lastModifiedBy>user-mig1</cp:lastModifiedBy>
  <cp:revision>6</cp:revision>
  <cp:lastPrinted>2026-03-06T10:40:00Z</cp:lastPrinted>
  <dcterms:created xsi:type="dcterms:W3CDTF">2026-09-21T08:42:00Z</dcterms:created>
  <dcterms:modified xsi:type="dcterms:W3CDTF">2026-09-21T09:59:00Z</dcterms:modified>
  <dc:language>bg-BG</dc:language>
</cp:coreProperties>
</file>