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8CAD7" w14:textId="59BA42A4" w:rsidR="0027548E" w:rsidRDefault="0027548E"/>
    <w:p w14:paraId="021FCB49" w14:textId="30FBC484" w:rsidR="0027548E" w:rsidRPr="0027548E" w:rsidRDefault="0027548E" w:rsidP="0027548E">
      <w:r w:rsidRPr="0027548E">
        <w:rPr>
          <w:lang w:val="en-US"/>
        </w:rPr>
        <w:tab/>
      </w:r>
      <w:r w:rsidRPr="0027548E">
        <w:rPr>
          <w:lang w:val="en-US"/>
        </w:rPr>
        <w:tab/>
      </w:r>
      <w:r w:rsidRPr="0027548E">
        <w:rPr>
          <w:lang w:val="en-US"/>
        </w:rPr>
        <w:tab/>
      </w:r>
      <w:r w:rsidRPr="0027548E">
        <w:rPr>
          <w:lang w:val="en-US"/>
        </w:rPr>
        <w:tab/>
      </w:r>
      <w:r w:rsidRPr="0027548E">
        <w:rPr>
          <w:lang w:val="en-US"/>
        </w:rPr>
        <w:tab/>
      </w:r>
      <w:r>
        <w:rPr>
          <w:lang w:val="en-US"/>
        </w:rPr>
        <w:tab/>
      </w:r>
      <w:r>
        <w:rPr>
          <w:lang w:val="en-US"/>
        </w:rPr>
        <w:tab/>
      </w:r>
      <w:r>
        <w:rPr>
          <w:lang w:val="en-US"/>
        </w:rPr>
        <w:tab/>
      </w:r>
      <w:r>
        <w:rPr>
          <w:lang w:val="en-US"/>
        </w:rPr>
        <w:tab/>
      </w:r>
      <w:bookmarkStart w:id="0" w:name="_GoBack"/>
      <w:bookmarkEnd w:id="0"/>
      <w:r w:rsidRPr="0027548E">
        <w:rPr>
          <w:lang w:val="en-US"/>
        </w:rPr>
        <w:tab/>
      </w:r>
    </w:p>
    <w:tbl>
      <w:tblPr>
        <w:tblStyle w:val="TableGrid"/>
        <w:tblW w:w="15598" w:type="dxa"/>
        <w:tblInd w:w="-1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98"/>
      </w:tblGrid>
      <w:tr w:rsidR="00BB0CDF" w:rsidRPr="00FE5436" w14:paraId="528B7AE1" w14:textId="77777777" w:rsidTr="0027548E">
        <w:trPr>
          <w:trHeight w:val="104"/>
        </w:trPr>
        <w:tc>
          <w:tcPr>
            <w:tcW w:w="15598" w:type="dxa"/>
          </w:tcPr>
          <w:p w14:paraId="39C9880B" w14:textId="094A404F" w:rsidR="00164F75" w:rsidRPr="00215768" w:rsidRDefault="004C6BA5" w:rsidP="003C028B">
            <w:pPr>
              <w:pStyle w:val="Heading2"/>
              <w:jc w:val="both"/>
              <w:outlineLvl w:val="1"/>
              <w:rPr>
                <w:rFonts w:ascii="Cambria" w:hAnsi="Cambria"/>
                <w:b/>
              </w:rPr>
            </w:pPr>
            <w:r w:rsidRPr="00215768">
              <w:rPr>
                <w:rFonts w:ascii="Cambria" w:hAnsi="Cambria"/>
                <w:b/>
              </w:rPr>
              <w:lastRenderedPageBreak/>
              <w:t>Въпрос № 1/</w:t>
            </w:r>
            <w:r w:rsidR="00E76734" w:rsidRPr="00215768">
              <w:rPr>
                <w:rFonts w:ascii="Cambria" w:hAnsi="Cambria"/>
                <w:b/>
                <w:lang w:val="en-US"/>
              </w:rPr>
              <w:t>0</w:t>
            </w:r>
            <w:r w:rsidR="00215768" w:rsidRPr="00215768">
              <w:rPr>
                <w:rFonts w:ascii="Cambria" w:hAnsi="Cambria"/>
                <w:b/>
              </w:rPr>
              <w:t>9</w:t>
            </w:r>
            <w:r w:rsidR="00DA4A8F" w:rsidRPr="00215768">
              <w:rPr>
                <w:rFonts w:ascii="Cambria" w:hAnsi="Cambria"/>
                <w:b/>
              </w:rPr>
              <w:t>.</w:t>
            </w:r>
            <w:r w:rsidR="00215768" w:rsidRPr="00215768">
              <w:rPr>
                <w:rFonts w:ascii="Cambria" w:hAnsi="Cambria"/>
                <w:b/>
              </w:rPr>
              <w:t>10</w:t>
            </w:r>
            <w:r w:rsidR="00DA4A8F" w:rsidRPr="00215768">
              <w:rPr>
                <w:rFonts w:ascii="Cambria" w:hAnsi="Cambria"/>
                <w:b/>
              </w:rPr>
              <w:t>.</w:t>
            </w:r>
            <w:r w:rsidR="00FC0842" w:rsidRPr="00215768">
              <w:rPr>
                <w:rFonts w:ascii="Cambria" w:hAnsi="Cambria"/>
                <w:b/>
              </w:rPr>
              <w:t>202</w:t>
            </w:r>
            <w:r w:rsidR="00215768" w:rsidRPr="00215768">
              <w:rPr>
                <w:rFonts w:ascii="Cambria" w:hAnsi="Cambria"/>
                <w:b/>
              </w:rPr>
              <w:t>6</w:t>
            </w:r>
            <w:r w:rsidR="00FC0842" w:rsidRPr="00215768">
              <w:rPr>
                <w:rFonts w:ascii="Cambria" w:hAnsi="Cambria"/>
                <w:b/>
              </w:rPr>
              <w:t xml:space="preserve"> </w:t>
            </w:r>
            <w:r w:rsidRPr="00215768">
              <w:rPr>
                <w:rFonts w:ascii="Cambria" w:hAnsi="Cambria"/>
                <w:b/>
              </w:rPr>
              <w:t>г.</w:t>
            </w:r>
            <w:r w:rsidR="00164F75" w:rsidRPr="00215768">
              <w:rPr>
                <w:rFonts w:ascii="Cambria" w:hAnsi="Cambria"/>
                <w:b/>
              </w:rPr>
              <w:t xml:space="preserve"> </w:t>
            </w:r>
          </w:p>
          <w:p w14:paraId="56327159" w14:textId="6B0D9DE5" w:rsidR="00E76734" w:rsidRPr="00215768" w:rsidRDefault="00305416" w:rsidP="006B438E">
            <w:pPr>
              <w:rPr>
                <w:rFonts w:ascii="Cambria" w:eastAsiaTheme="majorEastAsia" w:hAnsi="Cambria" w:cstheme="majorBidi"/>
                <w:color w:val="365F91" w:themeColor="accent1" w:themeShade="BF"/>
                <w:sz w:val="26"/>
                <w:szCs w:val="26"/>
              </w:rPr>
            </w:pPr>
            <w:hyperlink r:id="rId8" w:history="1">
              <w:r w:rsidR="00215768" w:rsidRPr="00215768">
                <w:rPr>
                  <w:rStyle w:val="Hyperlink"/>
                  <w:rFonts w:ascii="Cambria" w:eastAsiaTheme="majorEastAsia" w:hAnsi="Cambria" w:cstheme="majorBidi"/>
                  <w:sz w:val="26"/>
                  <w:szCs w:val="26"/>
                </w:rPr>
                <w:t>pkostadin@abv.bg</w:t>
              </w:r>
            </w:hyperlink>
          </w:p>
          <w:p w14:paraId="50AF6FC0" w14:textId="77777777" w:rsidR="00215768" w:rsidRPr="00215768" w:rsidRDefault="00215768" w:rsidP="006B438E">
            <w:pPr>
              <w:rPr>
                <w:rFonts w:ascii="Cambria" w:hAnsi="Cambria"/>
                <w:sz w:val="26"/>
                <w:szCs w:val="26"/>
              </w:rPr>
            </w:pPr>
          </w:p>
          <w:p w14:paraId="3DD6B446" w14:textId="3D86DEE9" w:rsidR="00215768" w:rsidRPr="00215768" w:rsidRDefault="00DA4A8F" w:rsidP="00215768">
            <w:pPr>
              <w:jc w:val="both"/>
              <w:rPr>
                <w:rFonts w:ascii="Cambria" w:eastAsiaTheme="majorEastAsia" w:hAnsi="Cambria" w:cstheme="majorBidi"/>
                <w:color w:val="365F91" w:themeColor="accent1" w:themeShade="BF"/>
                <w:sz w:val="26"/>
                <w:szCs w:val="26"/>
              </w:rPr>
            </w:pPr>
            <w:r w:rsidRPr="00215768">
              <w:rPr>
                <w:rFonts w:ascii="Cambria" w:eastAsiaTheme="majorEastAsia" w:hAnsi="Cambria" w:cstheme="majorBidi"/>
                <w:color w:val="365F91" w:themeColor="accent1" w:themeShade="BF"/>
                <w:sz w:val="26"/>
                <w:szCs w:val="26"/>
              </w:rPr>
              <w:t>1.</w:t>
            </w:r>
            <w:r w:rsidRPr="00215768">
              <w:rPr>
                <w:rFonts w:ascii="Cambria" w:eastAsiaTheme="majorEastAsia" w:hAnsi="Cambria" w:cstheme="majorBidi"/>
                <w:color w:val="365F91" w:themeColor="accent1" w:themeShade="BF"/>
                <w:sz w:val="26"/>
                <w:szCs w:val="26"/>
              </w:rPr>
              <w:tab/>
            </w:r>
            <w:r w:rsidR="00215768" w:rsidRPr="00215768">
              <w:rPr>
                <w:rFonts w:ascii="Cambria" w:eastAsiaTheme="majorEastAsia" w:hAnsi="Cambria" w:cstheme="majorBidi"/>
                <w:color w:val="365F91" w:themeColor="accent1" w:themeShade="BF"/>
                <w:sz w:val="26"/>
                <w:szCs w:val="26"/>
              </w:rPr>
              <w:t xml:space="preserve">Въпрос 1 Критерий: 11.2. Кандидатът трябва да е юридическо лице със самостоятелна правосубектност, регистрирано не по-късно от 30.09.2025 г. </w:t>
            </w:r>
          </w:p>
          <w:p w14:paraId="70CEB366" w14:textId="77777777" w:rsidR="00215768" w:rsidRPr="00215768" w:rsidRDefault="00215768" w:rsidP="00215768">
            <w:pPr>
              <w:jc w:val="both"/>
              <w:rPr>
                <w:rFonts w:ascii="Cambria" w:eastAsiaTheme="majorEastAsia" w:hAnsi="Cambria" w:cstheme="majorBidi"/>
                <w:color w:val="365F91" w:themeColor="accent1" w:themeShade="BF"/>
                <w:sz w:val="26"/>
                <w:szCs w:val="26"/>
              </w:rPr>
            </w:pPr>
            <w:r w:rsidRPr="00215768">
              <w:rPr>
                <w:rFonts w:ascii="Cambria" w:eastAsiaTheme="majorEastAsia" w:hAnsi="Cambria" w:cstheme="majorBidi"/>
                <w:color w:val="365F91" w:themeColor="accent1" w:themeShade="BF"/>
                <w:sz w:val="26"/>
                <w:szCs w:val="26"/>
              </w:rPr>
              <w:t>Въпрос: При кандидатстване на общинско предприятие чрез общината, критерият до самата община ли се отнася, или до общинското предприятие? Тоест допустимо ли е самото общинско предприятие да е създадено след 30.09.2025 г.?</w:t>
            </w:r>
          </w:p>
          <w:p w14:paraId="44C54551" w14:textId="77777777" w:rsidR="00215768" w:rsidRPr="00215768" w:rsidRDefault="00215768" w:rsidP="00215768">
            <w:pPr>
              <w:jc w:val="both"/>
              <w:rPr>
                <w:rFonts w:ascii="Cambria" w:eastAsiaTheme="majorEastAsia" w:hAnsi="Cambria" w:cstheme="majorBidi"/>
                <w:color w:val="365F91" w:themeColor="accent1" w:themeShade="BF"/>
                <w:sz w:val="26"/>
                <w:szCs w:val="26"/>
              </w:rPr>
            </w:pPr>
          </w:p>
          <w:p w14:paraId="5F01189A" w14:textId="77777777" w:rsidR="00215768" w:rsidRPr="00215768" w:rsidRDefault="00215768" w:rsidP="00215768">
            <w:pPr>
              <w:jc w:val="both"/>
              <w:rPr>
                <w:rFonts w:ascii="Cambria" w:eastAsiaTheme="majorEastAsia" w:hAnsi="Cambria" w:cstheme="majorBidi"/>
                <w:color w:val="365F91" w:themeColor="accent1" w:themeShade="BF"/>
                <w:sz w:val="26"/>
                <w:szCs w:val="26"/>
              </w:rPr>
            </w:pPr>
            <w:r w:rsidRPr="00215768">
              <w:rPr>
                <w:rFonts w:ascii="Cambria" w:eastAsiaTheme="majorEastAsia" w:hAnsi="Cambria" w:cstheme="majorBidi"/>
                <w:color w:val="365F91" w:themeColor="accent1" w:themeShade="BF"/>
                <w:sz w:val="26"/>
                <w:szCs w:val="26"/>
              </w:rPr>
              <w:t>Въпрос 2</w:t>
            </w:r>
          </w:p>
          <w:p w14:paraId="4819C687" w14:textId="77777777" w:rsidR="00215768" w:rsidRPr="00215768" w:rsidRDefault="00215768" w:rsidP="00215768">
            <w:pPr>
              <w:jc w:val="both"/>
              <w:rPr>
                <w:rFonts w:ascii="Cambria" w:eastAsiaTheme="majorEastAsia" w:hAnsi="Cambria" w:cstheme="majorBidi"/>
                <w:color w:val="365F91" w:themeColor="accent1" w:themeShade="BF"/>
                <w:sz w:val="26"/>
                <w:szCs w:val="26"/>
              </w:rPr>
            </w:pPr>
            <w:r w:rsidRPr="00215768">
              <w:rPr>
                <w:rFonts w:ascii="Cambria" w:eastAsiaTheme="majorEastAsia" w:hAnsi="Cambria" w:cstheme="majorBidi"/>
                <w:color w:val="365F91" w:themeColor="accent1" w:themeShade="BF"/>
                <w:sz w:val="26"/>
                <w:szCs w:val="26"/>
              </w:rPr>
              <w:t>Критерий: 11.2. Всички допустими кандидати следва да бъдат вписани в Регистъра на социалните предприятия, съгласно Закона за предприятията на социалната и солидарна икономика. Вписването в Регистъра е задължително и следва да бъде извършено най-късно до сключване на договора за БФП. За да получи договор за финансиране, вписаното в Регистъра социално предприятие трябва да е същото юридическо лице като одобрения допустим кандидат по процедурата.</w:t>
            </w:r>
          </w:p>
          <w:p w14:paraId="15282B0D" w14:textId="77777777" w:rsidR="00215768" w:rsidRPr="00215768" w:rsidRDefault="00215768" w:rsidP="00215768">
            <w:pPr>
              <w:pStyle w:val="Heading3"/>
              <w:jc w:val="both"/>
              <w:outlineLvl w:val="2"/>
              <w:rPr>
                <w:rFonts w:ascii="Cambria" w:hAnsi="Cambria"/>
                <w:color w:val="365F91" w:themeColor="accent1" w:themeShade="BF"/>
                <w:sz w:val="26"/>
                <w:szCs w:val="26"/>
              </w:rPr>
            </w:pPr>
            <w:r w:rsidRPr="00215768">
              <w:rPr>
                <w:rFonts w:ascii="Cambria" w:hAnsi="Cambria"/>
                <w:color w:val="365F91" w:themeColor="accent1" w:themeShade="BF"/>
                <w:sz w:val="26"/>
                <w:szCs w:val="26"/>
              </w:rPr>
              <w:t xml:space="preserve">Въпрос: При кандидатстване на общинско предприятие чрез общината, критерият до самата община ли се отнася, или до общинското предприятие? </w:t>
            </w:r>
          </w:p>
          <w:p w14:paraId="74E08C5F" w14:textId="77777777" w:rsidR="00215768" w:rsidRPr="00215768" w:rsidRDefault="00215768" w:rsidP="00215768">
            <w:pPr>
              <w:pStyle w:val="Heading3"/>
              <w:jc w:val="both"/>
              <w:outlineLvl w:val="2"/>
              <w:rPr>
                <w:color w:val="365F91" w:themeColor="accent1" w:themeShade="BF"/>
                <w:sz w:val="26"/>
                <w:szCs w:val="26"/>
              </w:rPr>
            </w:pPr>
          </w:p>
          <w:p w14:paraId="7A82E58F" w14:textId="77777777" w:rsidR="00215768" w:rsidRDefault="00215768" w:rsidP="00215768">
            <w:pPr>
              <w:pStyle w:val="Heading3"/>
              <w:jc w:val="both"/>
              <w:outlineLvl w:val="2"/>
              <w:rPr>
                <w:color w:val="365F91" w:themeColor="accent1" w:themeShade="BF"/>
                <w:sz w:val="26"/>
                <w:szCs w:val="26"/>
              </w:rPr>
            </w:pPr>
          </w:p>
          <w:p w14:paraId="3ECB6EDA" w14:textId="77777777" w:rsidR="00215768" w:rsidRDefault="00215768" w:rsidP="00215768">
            <w:pPr>
              <w:pStyle w:val="Heading3"/>
              <w:jc w:val="both"/>
              <w:outlineLvl w:val="2"/>
              <w:rPr>
                <w:color w:val="365F91" w:themeColor="accent1" w:themeShade="BF"/>
                <w:sz w:val="26"/>
                <w:szCs w:val="26"/>
              </w:rPr>
            </w:pPr>
          </w:p>
          <w:p w14:paraId="4DA66A09" w14:textId="77777777" w:rsidR="00215768" w:rsidRDefault="00215768" w:rsidP="00215768">
            <w:pPr>
              <w:pStyle w:val="Heading3"/>
              <w:jc w:val="both"/>
              <w:outlineLvl w:val="2"/>
              <w:rPr>
                <w:color w:val="365F91" w:themeColor="accent1" w:themeShade="BF"/>
                <w:sz w:val="26"/>
                <w:szCs w:val="26"/>
              </w:rPr>
            </w:pPr>
          </w:p>
          <w:p w14:paraId="157FCF19" w14:textId="1D688441" w:rsidR="00DC3FF6" w:rsidRPr="00215768" w:rsidRDefault="00801AB6" w:rsidP="00215768">
            <w:pPr>
              <w:pStyle w:val="Heading3"/>
              <w:jc w:val="both"/>
              <w:outlineLvl w:val="2"/>
              <w:rPr>
                <w:rFonts w:ascii="Cambria" w:hAnsi="Cambria" w:cstheme="minorHAnsi"/>
              </w:rPr>
            </w:pPr>
            <w:r w:rsidRPr="00215768">
              <w:rPr>
                <w:rFonts w:ascii="Cambria" w:hAnsi="Cambria" w:cstheme="minorHAnsi"/>
                <w:b/>
              </w:rPr>
              <w:t xml:space="preserve">Отговор на въпрос </w:t>
            </w:r>
            <w:r w:rsidR="003F70FB" w:rsidRPr="00215768">
              <w:rPr>
                <w:rFonts w:ascii="Cambria" w:hAnsi="Cambria" w:cstheme="minorHAnsi"/>
                <w:b/>
              </w:rPr>
              <w:t>№ 1</w:t>
            </w:r>
          </w:p>
          <w:p w14:paraId="63389D77" w14:textId="77777777" w:rsidR="00DA4A8F" w:rsidRPr="00AF0C2E" w:rsidRDefault="00DA4A8F" w:rsidP="003C028B">
            <w:pPr>
              <w:pStyle w:val="Heading3"/>
              <w:jc w:val="both"/>
              <w:outlineLvl w:val="2"/>
              <w:rPr>
                <w:rFonts w:ascii="Cambria" w:hAnsi="Cambria" w:cstheme="minorHAnsi"/>
                <w:sz w:val="26"/>
                <w:szCs w:val="26"/>
                <w:lang w:val="en-US"/>
              </w:rPr>
            </w:pPr>
          </w:p>
          <w:p w14:paraId="0DFDBE97" w14:textId="431B32A0" w:rsidR="00651D8E" w:rsidRPr="00215768" w:rsidRDefault="00E5569C" w:rsidP="006946AA">
            <w:pPr>
              <w:pStyle w:val="Heading3"/>
              <w:jc w:val="both"/>
              <w:outlineLvl w:val="2"/>
              <w:rPr>
                <w:rFonts w:ascii="Cambria" w:hAnsi="Cambria" w:cstheme="minorHAnsi"/>
              </w:rPr>
            </w:pPr>
            <w:r w:rsidRPr="00215768">
              <w:rPr>
                <w:rFonts w:ascii="Cambria" w:hAnsi="Cambria" w:cstheme="minorHAnsi"/>
              </w:rPr>
              <w:t>Уважаема госпожо</w:t>
            </w:r>
            <w:r w:rsidR="00E76734" w:rsidRPr="00215768">
              <w:rPr>
                <w:rFonts w:ascii="Cambria" w:hAnsi="Cambria" w:cstheme="minorHAnsi"/>
                <w:lang w:val="en-US"/>
              </w:rPr>
              <w:t>/</w:t>
            </w:r>
            <w:r w:rsidR="00E76734" w:rsidRPr="00215768">
              <w:rPr>
                <w:rFonts w:ascii="Cambria" w:hAnsi="Cambria" w:cstheme="minorHAnsi"/>
              </w:rPr>
              <w:t>Уважаеми господине</w:t>
            </w:r>
            <w:r w:rsidRPr="00215768">
              <w:rPr>
                <w:rFonts w:ascii="Cambria" w:hAnsi="Cambria" w:cstheme="minorHAnsi"/>
              </w:rPr>
              <w:t>,</w:t>
            </w:r>
            <w:r w:rsidR="00E52B1F" w:rsidRPr="00215768">
              <w:rPr>
                <w:rFonts w:ascii="Cambria" w:hAnsi="Cambria" w:cstheme="minorHAnsi"/>
              </w:rPr>
              <w:t xml:space="preserve"> </w:t>
            </w:r>
          </w:p>
          <w:p w14:paraId="5A8570F5" w14:textId="77777777" w:rsidR="00E932CB" w:rsidRPr="00215768" w:rsidRDefault="00E932CB" w:rsidP="00E932CB">
            <w:pPr>
              <w:rPr>
                <w:rFonts w:ascii="Cambria" w:hAnsi="Cambria" w:cstheme="minorHAnsi"/>
              </w:rPr>
            </w:pPr>
          </w:p>
          <w:p w14:paraId="4D7CCD00" w14:textId="77777777" w:rsidR="00B722AD" w:rsidRPr="00B722AD" w:rsidRDefault="00B722AD" w:rsidP="00B722AD">
            <w:pPr>
              <w:rPr>
                <w:rFonts w:ascii="Cambria" w:eastAsia="Times New Roman" w:hAnsi="Cambria" w:cs="Times New Roman"/>
                <w:color w:val="365F91" w:themeColor="accent1" w:themeShade="BF"/>
                <w:sz w:val="26"/>
                <w:szCs w:val="26"/>
              </w:rPr>
            </w:pPr>
          </w:p>
          <w:p w14:paraId="6782CB75" w14:textId="773DBA6B" w:rsidR="00595686" w:rsidRPr="00BF08D6" w:rsidRDefault="007E1382" w:rsidP="007E1382">
            <w:pPr>
              <w:pStyle w:val="ListParagraph"/>
              <w:numPr>
                <w:ilvl w:val="0"/>
                <w:numId w:val="35"/>
              </w:numPr>
              <w:spacing w:after="120"/>
              <w:jc w:val="both"/>
              <w:rPr>
                <w:rFonts w:asciiTheme="majorHAnsi" w:eastAsiaTheme="majorEastAsia" w:hAnsiTheme="majorHAnsi" w:cstheme="majorBidi"/>
                <w:color w:val="243F60" w:themeColor="accent1" w:themeShade="7F"/>
              </w:rPr>
            </w:pPr>
            <w:r>
              <w:rPr>
                <w:rFonts w:asciiTheme="majorHAnsi" w:eastAsiaTheme="majorEastAsia" w:hAnsiTheme="majorHAnsi" w:cstheme="majorBidi"/>
                <w:color w:val="243F60" w:themeColor="accent1" w:themeShade="7F"/>
                <w:lang w:val="bg-BG"/>
              </w:rPr>
              <w:t>Да, допустимо е общинското предприятие да бъде създадено след 30.09.2025 г.</w:t>
            </w:r>
            <w:r w:rsidR="009374D2">
              <w:rPr>
                <w:rFonts w:asciiTheme="majorHAnsi" w:eastAsiaTheme="majorEastAsia" w:hAnsiTheme="majorHAnsi" w:cstheme="majorBidi"/>
                <w:color w:val="243F60" w:themeColor="accent1" w:themeShade="7F"/>
                <w:lang w:val="bg-BG"/>
              </w:rPr>
              <w:t>, т</w:t>
            </w:r>
            <w:r>
              <w:rPr>
                <w:rFonts w:asciiTheme="majorHAnsi" w:eastAsiaTheme="majorEastAsia" w:hAnsiTheme="majorHAnsi" w:cstheme="majorBidi"/>
                <w:color w:val="243F60" w:themeColor="accent1" w:themeShade="7F"/>
                <w:lang w:val="bg-BG"/>
              </w:rPr>
              <w:t>ъй като общинското предприятие, няма самостоятелна правосубектност и ще кандидатств</w:t>
            </w:r>
            <w:r w:rsidR="00BF08D6">
              <w:rPr>
                <w:rFonts w:asciiTheme="majorHAnsi" w:eastAsiaTheme="majorEastAsia" w:hAnsiTheme="majorHAnsi" w:cstheme="majorBidi"/>
                <w:color w:val="243F60" w:themeColor="accent1" w:themeShade="7F"/>
                <w:lang w:val="bg-BG"/>
              </w:rPr>
              <w:t>а чрез общината, то в случая ще се използва информацията за съответната община, която е публичен орган, разпоредител с бюджет. Съг</w:t>
            </w:r>
            <w:r>
              <w:rPr>
                <w:rFonts w:asciiTheme="majorHAnsi" w:eastAsiaTheme="majorEastAsia" w:hAnsiTheme="majorHAnsi" w:cstheme="majorBidi"/>
                <w:color w:val="243F60" w:themeColor="accent1" w:themeShade="7F"/>
                <w:lang w:val="bg-BG"/>
              </w:rPr>
              <w:t xml:space="preserve">ласно Условията за кандидатстване по процедурата за публичните органи </w:t>
            </w:r>
            <w:r w:rsidR="00BF08D6">
              <w:rPr>
                <w:rFonts w:asciiTheme="majorHAnsi" w:eastAsiaTheme="majorEastAsia" w:hAnsiTheme="majorHAnsi" w:cstheme="majorBidi"/>
                <w:color w:val="243F60" w:themeColor="accent1" w:themeShade="7F"/>
                <w:lang w:val="bg-BG"/>
              </w:rPr>
              <w:t>ф</w:t>
            </w:r>
            <w:r w:rsidRPr="007E1382">
              <w:rPr>
                <w:rFonts w:asciiTheme="majorHAnsi" w:eastAsiaTheme="majorEastAsia" w:hAnsiTheme="majorHAnsi" w:cstheme="majorBidi"/>
                <w:color w:val="243F60" w:themeColor="accent1" w:themeShade="7F"/>
                <w:lang w:val="bg-BG"/>
              </w:rPr>
              <w:t xml:space="preserve">инансовият капацитет </w:t>
            </w:r>
            <w:r>
              <w:rPr>
                <w:rFonts w:asciiTheme="majorHAnsi" w:eastAsiaTheme="majorEastAsia" w:hAnsiTheme="majorHAnsi" w:cstheme="majorBidi"/>
                <w:color w:val="243F60" w:themeColor="accent1" w:themeShade="7F"/>
                <w:lang w:val="bg-BG"/>
              </w:rPr>
              <w:t>ще</w:t>
            </w:r>
            <w:r w:rsidRPr="007E1382">
              <w:rPr>
                <w:rFonts w:asciiTheme="majorHAnsi" w:eastAsiaTheme="majorEastAsia" w:hAnsiTheme="majorHAnsi" w:cstheme="majorBidi"/>
                <w:color w:val="243F60" w:themeColor="accent1" w:themeShade="7F"/>
                <w:lang w:val="bg-BG"/>
              </w:rPr>
              <w:t xml:space="preserve"> се изчислява въз основа на утвърдените разходи по бюджетите им за текущата календарна година, в която се подава проектното предложение. Счита се, че кандидатът разполага с необходимия финансов капацитет, ако утвърдените разходи </w:t>
            </w:r>
            <w:r w:rsidRPr="007E1382">
              <w:rPr>
                <w:rFonts w:asciiTheme="majorHAnsi" w:eastAsiaTheme="majorEastAsia" w:hAnsiTheme="majorHAnsi" w:cstheme="majorBidi"/>
                <w:color w:val="243F60" w:themeColor="accent1" w:themeShade="7F"/>
                <w:lang w:val="bg-BG"/>
              </w:rPr>
              <w:lastRenderedPageBreak/>
              <w:t>по бюджета му за текущата година, в която е подадено проектното предложение, са по-високи от 20 % от размера на исканата БФП, като данните се проверяват по служебен път</w:t>
            </w:r>
            <w:r w:rsidR="00BF08D6">
              <w:rPr>
                <w:rFonts w:asciiTheme="majorHAnsi" w:eastAsiaTheme="majorEastAsia" w:hAnsiTheme="majorHAnsi" w:cstheme="majorBidi"/>
                <w:color w:val="243F60" w:themeColor="accent1" w:themeShade="7F"/>
                <w:lang w:val="bg-BG"/>
              </w:rPr>
              <w:t>.</w:t>
            </w:r>
          </w:p>
          <w:p w14:paraId="247F4B6D" w14:textId="5E7DF244" w:rsidR="00CB6F2F" w:rsidRPr="00CB6F2F" w:rsidRDefault="00BF08D6" w:rsidP="00CB6F2F">
            <w:pPr>
              <w:pStyle w:val="ListParagraph"/>
              <w:numPr>
                <w:ilvl w:val="0"/>
                <w:numId w:val="35"/>
              </w:numPr>
              <w:jc w:val="both"/>
              <w:rPr>
                <w:rFonts w:asciiTheme="majorHAnsi" w:eastAsiaTheme="majorEastAsia" w:hAnsiTheme="majorHAnsi" w:cstheme="majorBidi"/>
                <w:color w:val="243F60" w:themeColor="accent1" w:themeShade="7F"/>
                <w:lang w:val="bg-BG"/>
              </w:rPr>
            </w:pPr>
            <w:r w:rsidRPr="00CB6F2F">
              <w:rPr>
                <w:rFonts w:asciiTheme="majorHAnsi" w:eastAsiaTheme="majorEastAsia" w:hAnsiTheme="majorHAnsi" w:cstheme="majorBidi"/>
                <w:color w:val="243F60" w:themeColor="accent1" w:themeShade="7F"/>
                <w:lang w:val="bg-BG"/>
              </w:rPr>
              <w:t>Критерият се отнася до общинското предприятие, което трябва да бъде вписано в Регистъра на социалните предприятия, най-късно до сключване на договор за БФП по процедурата.</w:t>
            </w:r>
            <w:r w:rsidR="00CB6F2F" w:rsidRPr="00CB6F2F">
              <w:rPr>
                <w:rFonts w:asciiTheme="majorHAnsi" w:eastAsiaTheme="majorEastAsia" w:hAnsiTheme="majorHAnsi" w:cstheme="majorBidi"/>
                <w:color w:val="243F60" w:themeColor="accent1" w:themeShade="7F"/>
                <w:lang w:val="bg-BG"/>
              </w:rPr>
              <w:t xml:space="preserve"> В Решението на общинския съвет следва да фигурира съгласие за кандидатстване на общината по процедурата, като изрично следва да се посочи, за кое общинско предприятие кандидатства общината. Впоследствие, ще бъде търсена регистрация в Регистъра на социалните предприятия за посоченото общинско предприятие. Тъй като общинското предприятие няма самостоятелна правосубектност кандидатът е самата община чрез съответното предприятие и всички документи се подписват и подават от името на кмета на общината или упълномощено лице.</w:t>
            </w:r>
          </w:p>
          <w:p w14:paraId="1FC43E91" w14:textId="77777777" w:rsidR="00595686" w:rsidRPr="00595686" w:rsidRDefault="00595686" w:rsidP="00595686">
            <w:pPr>
              <w:spacing w:after="120"/>
              <w:ind w:firstLine="720"/>
              <w:jc w:val="both"/>
              <w:rPr>
                <w:rFonts w:asciiTheme="majorHAnsi" w:eastAsiaTheme="majorEastAsia" w:hAnsiTheme="majorHAnsi" w:cstheme="majorBidi"/>
                <w:color w:val="243F60" w:themeColor="accent1" w:themeShade="7F"/>
                <w:sz w:val="24"/>
                <w:szCs w:val="24"/>
              </w:rPr>
            </w:pPr>
          </w:p>
          <w:p w14:paraId="6D2228FE" w14:textId="0F7ADA8C" w:rsidR="005E48EC" w:rsidRPr="0068732C" w:rsidRDefault="005E48EC" w:rsidP="00215768">
            <w:pPr>
              <w:spacing w:after="120"/>
              <w:ind w:firstLine="720"/>
              <w:jc w:val="both"/>
            </w:pPr>
          </w:p>
        </w:tc>
      </w:tr>
    </w:tbl>
    <w:p w14:paraId="71B7FE98" w14:textId="77777777" w:rsidR="0061132E" w:rsidRPr="00313055" w:rsidRDefault="0061132E" w:rsidP="00305416">
      <w:pPr>
        <w:spacing w:after="120" w:line="240" w:lineRule="auto"/>
        <w:ind w:right="-740"/>
        <w:jc w:val="both"/>
        <w:rPr>
          <w:rFonts w:asciiTheme="majorHAnsi" w:hAnsiTheme="majorHAnsi"/>
          <w:color w:val="244061" w:themeColor="accent1" w:themeShade="80"/>
        </w:rPr>
      </w:pPr>
    </w:p>
    <w:sectPr w:rsidR="0061132E" w:rsidRPr="00313055" w:rsidSect="00D126EB">
      <w:headerReference w:type="first" r:id="rId9"/>
      <w:footerReference w:type="first" r:id="rId10"/>
      <w:pgSz w:w="16838" w:h="11906" w:orient="landscape"/>
      <w:pgMar w:top="993" w:right="1418" w:bottom="1134" w:left="1701" w:header="0" w:footer="1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6CB22" w14:textId="77777777" w:rsidR="006B7562" w:rsidRDefault="006B7562" w:rsidP="00EF589F">
      <w:pPr>
        <w:spacing w:after="0" w:line="240" w:lineRule="auto"/>
      </w:pPr>
      <w:r>
        <w:separator/>
      </w:r>
    </w:p>
  </w:endnote>
  <w:endnote w:type="continuationSeparator" w:id="0">
    <w:p w14:paraId="57277A8E" w14:textId="77777777" w:rsidR="006B7562" w:rsidRDefault="006B7562" w:rsidP="00EF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74968" w14:textId="77777777" w:rsidR="00085F62" w:rsidRDefault="00085F62" w:rsidP="000A255D">
    <w:pPr>
      <w:pStyle w:val="Footer"/>
      <w:jc w:val="center"/>
    </w:pPr>
    <w:r>
      <w:rPr>
        <w:noProof/>
        <w:lang w:eastAsia="bg-BG"/>
      </w:rPr>
      <w:drawing>
        <wp:inline distT="0" distB="0" distL="0" distR="0" wp14:anchorId="468856CF" wp14:editId="777725A7">
          <wp:extent cx="1981200" cy="4146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1465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C6367" w14:textId="77777777" w:rsidR="006B7562" w:rsidRDefault="006B7562" w:rsidP="00EF589F">
      <w:pPr>
        <w:spacing w:after="0" w:line="240" w:lineRule="auto"/>
      </w:pPr>
      <w:r>
        <w:separator/>
      </w:r>
    </w:p>
  </w:footnote>
  <w:footnote w:type="continuationSeparator" w:id="0">
    <w:p w14:paraId="302FBFED" w14:textId="77777777" w:rsidR="006B7562" w:rsidRDefault="006B7562" w:rsidP="00EF5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D81FE" w14:textId="77777777" w:rsidR="00085F62" w:rsidRDefault="00085F62" w:rsidP="006A6FDD">
    <w:pPr>
      <w:tabs>
        <w:tab w:val="center" w:pos="4536"/>
        <w:tab w:val="right" w:pos="9072"/>
      </w:tabs>
      <w:spacing w:after="0" w:line="240" w:lineRule="auto"/>
      <w:jc w:val="center"/>
      <w:rPr>
        <w:rFonts w:ascii="Times New Roman" w:eastAsia="Times New Roman" w:hAnsi="Times New Roman" w:cs="Times New Roman"/>
        <w:noProof/>
        <w:sz w:val="24"/>
        <w:szCs w:val="24"/>
        <w:lang w:eastAsia="bg-BG"/>
      </w:rPr>
    </w:pPr>
  </w:p>
  <w:p w14:paraId="0EB56AC2" w14:textId="77777777" w:rsidR="00215768" w:rsidRPr="005321A0" w:rsidRDefault="00215768" w:rsidP="00215768">
    <w:pPr>
      <w:tabs>
        <w:tab w:val="center" w:pos="4536"/>
        <w:tab w:val="right" w:pos="9072"/>
      </w:tabs>
      <w:spacing w:after="0" w:line="240" w:lineRule="auto"/>
      <w:jc w:val="right"/>
      <w:rPr>
        <w:rFonts w:asciiTheme="majorHAnsi" w:hAnsiTheme="majorHAnsi" w:cs="Times New Roman"/>
        <w:sz w:val="24"/>
        <w:szCs w:val="24"/>
      </w:rPr>
    </w:pPr>
    <w:r w:rsidRPr="005321A0">
      <w:rPr>
        <w:rFonts w:asciiTheme="majorHAnsi" w:hAnsiTheme="majorHAnsi" w:cs="Times New Roman"/>
        <w:sz w:val="24"/>
        <w:szCs w:val="24"/>
      </w:rPr>
      <w:t>Класификация на информацията:</w:t>
    </w:r>
  </w:p>
  <w:p w14:paraId="60CD4421" w14:textId="77777777" w:rsidR="00215768" w:rsidRDefault="00215768" w:rsidP="00215768">
    <w:pPr>
      <w:tabs>
        <w:tab w:val="center" w:pos="4536"/>
        <w:tab w:val="right" w:pos="9072"/>
      </w:tabs>
      <w:spacing w:after="0" w:line="240" w:lineRule="auto"/>
      <w:jc w:val="right"/>
      <w:rPr>
        <w:rFonts w:ascii="Times New Roman" w:eastAsia="Times New Roman" w:hAnsi="Times New Roman" w:cs="Times New Roman"/>
        <w:noProof/>
        <w:sz w:val="24"/>
        <w:szCs w:val="24"/>
        <w:lang w:eastAsia="bg-BG"/>
      </w:rPr>
    </w:pPr>
    <w:r>
      <w:rPr>
        <w:rFonts w:ascii="Times New Roman" w:eastAsia="Calibri" w:hAnsi="Times New Roman" w:cs="Times New Roman"/>
        <w:color w:val="FFFFFF"/>
        <w:sz w:val="24"/>
        <w:highlight w:val="black"/>
      </w:rPr>
      <w:t xml:space="preserve">Ниво 0 </w:t>
    </w:r>
    <w:r w:rsidRPr="00617FAB">
      <w:rPr>
        <w:rFonts w:ascii="Times New Roman" w:eastAsia="Calibri" w:hAnsi="Times New Roman" w:cs="Times New Roman"/>
        <w:color w:val="FFFFFF"/>
        <w:sz w:val="24"/>
        <w:highlight w:val="black"/>
      </w:rPr>
      <w:t>[TLP-WHITE]</w:t>
    </w:r>
  </w:p>
  <w:p w14:paraId="45A0AE29" w14:textId="77777777" w:rsidR="00085F62" w:rsidRDefault="00085F62" w:rsidP="006A6FDD">
    <w:pPr>
      <w:tabs>
        <w:tab w:val="center" w:pos="4536"/>
        <w:tab w:val="right" w:pos="9072"/>
      </w:tabs>
      <w:spacing w:after="0" w:line="240" w:lineRule="auto"/>
      <w:jc w:val="center"/>
      <w:rPr>
        <w:rFonts w:ascii="Times New Roman" w:eastAsia="Times New Roman" w:hAnsi="Times New Roman" w:cs="Times New Roman"/>
        <w:noProof/>
        <w:sz w:val="24"/>
        <w:szCs w:val="24"/>
        <w:lang w:eastAsia="bg-BG"/>
      </w:rPr>
    </w:pPr>
  </w:p>
  <w:p w14:paraId="40464046" w14:textId="77777777" w:rsidR="00085F62" w:rsidRDefault="00085F62" w:rsidP="006A6FDD">
    <w:pPr>
      <w:tabs>
        <w:tab w:val="center" w:pos="4536"/>
        <w:tab w:val="right" w:pos="9072"/>
      </w:tabs>
      <w:spacing w:after="0" w:line="240" w:lineRule="auto"/>
      <w:jc w:val="center"/>
      <w:rPr>
        <w:rFonts w:ascii="Times New Roman" w:eastAsia="Times New Roman" w:hAnsi="Times New Roman" w:cs="Times New Roman"/>
        <w:noProof/>
        <w:sz w:val="24"/>
        <w:szCs w:val="24"/>
        <w:lang w:eastAsia="bg-BG"/>
      </w:rPr>
    </w:pPr>
  </w:p>
  <w:p w14:paraId="621C8E0D" w14:textId="77777777" w:rsidR="00085F62" w:rsidRDefault="00085F62" w:rsidP="006A6FDD">
    <w:pPr>
      <w:tabs>
        <w:tab w:val="center" w:pos="4536"/>
        <w:tab w:val="right" w:pos="9072"/>
      </w:tabs>
      <w:spacing w:after="0" w:line="240" w:lineRule="auto"/>
      <w:jc w:val="center"/>
      <w:rPr>
        <w:rFonts w:ascii="Times New Roman" w:eastAsia="Times New Roman" w:hAnsi="Times New Roman" w:cs="Times New Roman"/>
        <w:noProof/>
        <w:sz w:val="24"/>
        <w:szCs w:val="24"/>
        <w:lang w:eastAsia="bg-BG"/>
      </w:rPr>
    </w:pPr>
  </w:p>
  <w:p w14:paraId="7C8273A4" w14:textId="77777777" w:rsidR="00085F62" w:rsidRPr="000A255D" w:rsidRDefault="00085F62" w:rsidP="000A255D">
    <w:pPr>
      <w:spacing w:after="120" w:line="240" w:lineRule="auto"/>
      <w:jc w:val="center"/>
      <w:rPr>
        <w:rFonts w:ascii="Arial" w:eastAsia="Times New Roman" w:hAnsi="Arial" w:cs="Arial"/>
        <w:b/>
        <w:spacing w:val="-10"/>
        <w:kern w:val="28"/>
      </w:rPr>
    </w:pPr>
    <w:r w:rsidRPr="000A255D">
      <w:rPr>
        <w:rFonts w:ascii="Arial" w:eastAsia="Times New Roman" w:hAnsi="Arial" w:cs="Arial"/>
        <w:b/>
        <w:spacing w:val="-10"/>
        <w:kern w:val="28"/>
      </w:rPr>
      <w:t>МИНИСТЕРСТВО НА ТРУДА И СОЦИАЛНАТА ПОЛИТИКА</w:t>
    </w:r>
  </w:p>
  <w:p w14:paraId="339B6280" w14:textId="77777777" w:rsidR="00085F62" w:rsidRPr="006A6FDD" w:rsidRDefault="00085F62" w:rsidP="000A255D">
    <w:pPr>
      <w:tabs>
        <w:tab w:val="center" w:pos="4536"/>
        <w:tab w:val="right" w:pos="9072"/>
      </w:tabs>
      <w:spacing w:after="0" w:line="240" w:lineRule="auto"/>
      <w:jc w:val="center"/>
      <w:rPr>
        <w:rFonts w:ascii="Times New Roman" w:eastAsia="Times New Roman" w:hAnsi="Times New Roman" w:cs="Times New Roman"/>
        <w:b/>
        <w:sz w:val="24"/>
        <w:szCs w:val="24"/>
        <w:lang w:eastAsia="bg-BG"/>
      </w:rPr>
    </w:pPr>
    <w:r w:rsidRPr="000A255D">
      <w:rPr>
        <w:rFonts w:ascii="Arial" w:eastAsia="Times New Roman" w:hAnsi="Arial" w:cs="Arial"/>
        <w:b/>
        <w:color w:val="5A5A5A"/>
        <w:spacing w:val="15"/>
      </w:rPr>
      <w:t>Програма „Развитие на човешките ресурси“</w:t>
    </w:r>
  </w:p>
  <w:p w14:paraId="6B1E8F28" w14:textId="77777777" w:rsidR="00085F62" w:rsidRDefault="00085F62" w:rsidP="000002ED">
    <w:pPr>
      <w:pStyle w:val="Header"/>
      <w:spacing w:after="240"/>
      <w:jc w:val="center"/>
      <w:rPr>
        <w:rFonts w:ascii="Times New Roman" w:hAnsi="Times New Roman" w:cs="Times New Roman"/>
        <w:sz w:val="24"/>
        <w:szCs w:val="24"/>
      </w:rPr>
    </w:pPr>
  </w:p>
  <w:p w14:paraId="0E66D663" w14:textId="773A5939" w:rsidR="00085F62" w:rsidRDefault="00085F62" w:rsidP="00215768">
    <w:pPr>
      <w:pStyle w:val="Header"/>
      <w:spacing w:after="240"/>
      <w:jc w:val="center"/>
      <w:rPr>
        <w:rFonts w:ascii="Times New Roman" w:hAnsi="Times New Roman" w:cs="Times New Roman"/>
        <w:sz w:val="24"/>
        <w:szCs w:val="24"/>
      </w:rPr>
    </w:pPr>
    <w:r w:rsidRPr="004C6BA5">
      <w:rPr>
        <w:rFonts w:ascii="Times New Roman" w:hAnsi="Times New Roman" w:cs="Times New Roman"/>
        <w:sz w:val="24"/>
        <w:szCs w:val="24"/>
      </w:rPr>
      <w:t xml:space="preserve">Въпроси и отговори по процедура </w:t>
    </w:r>
    <w:r w:rsidR="00083344" w:rsidRPr="00083344">
      <w:rPr>
        <w:rFonts w:ascii="Times New Roman" w:hAnsi="Times New Roman" w:cs="Times New Roman"/>
        <w:b/>
        <w:sz w:val="24"/>
        <w:szCs w:val="24"/>
      </w:rPr>
      <w:t>BG05SFPR002-1.02</w:t>
    </w:r>
    <w:r w:rsidR="00215768">
      <w:rPr>
        <w:rFonts w:ascii="Times New Roman" w:hAnsi="Times New Roman" w:cs="Times New Roman"/>
        <w:b/>
        <w:sz w:val="24"/>
        <w:szCs w:val="24"/>
      </w:rPr>
      <w:t>3</w:t>
    </w:r>
    <w:r w:rsidR="00083344" w:rsidRPr="00083344">
      <w:rPr>
        <w:rFonts w:ascii="Times New Roman" w:hAnsi="Times New Roman" w:cs="Times New Roman"/>
        <w:b/>
        <w:sz w:val="24"/>
        <w:szCs w:val="24"/>
      </w:rPr>
      <w:t xml:space="preserve">  “</w:t>
    </w:r>
    <w:r w:rsidR="00215768" w:rsidRPr="00215768">
      <w:rPr>
        <w:rFonts w:ascii="Times New Roman" w:hAnsi="Times New Roman" w:cs="Times New Roman"/>
        <w:b/>
        <w:sz w:val="24"/>
        <w:szCs w:val="24"/>
      </w:rPr>
      <w:t>ПОДКРЕПА ЗА РАЗВИТИЕ НА ПРЕДПРИЯТИЯТА ОТ СОЦИАЛНАТА ИКОНОМИКА- ВОМР</w:t>
    </w:r>
    <w:r w:rsidR="00083344" w:rsidRPr="00083344">
      <w:rPr>
        <w:rFonts w:ascii="Times New Roman" w:hAnsi="Times New Roman" w:cs="Times New Roman"/>
        <w:b/>
        <w:sz w:val="24"/>
        <w:szCs w:val="24"/>
      </w:rPr>
      <w:t>“</w:t>
    </w:r>
  </w:p>
  <w:p w14:paraId="1A3B5A53" w14:textId="77777777" w:rsidR="00085F62" w:rsidRPr="004C6BA5" w:rsidRDefault="00085F62" w:rsidP="00215768">
    <w:pPr>
      <w:pStyle w:val="Header"/>
      <w:spacing w:after="240"/>
      <w:jc w:val="both"/>
      <w:rPr>
        <w:rFonts w:ascii="Times New Roman" w:hAnsi="Times New Roman" w:cs="Times New Roman"/>
        <w:sz w:val="24"/>
        <w:szCs w:val="24"/>
      </w:rPr>
    </w:pPr>
    <w:r w:rsidRPr="004C6BA5">
      <w:rPr>
        <w:rFonts w:ascii="Times New Roman" w:hAnsi="Times New Roman" w:cs="Times New Roman"/>
        <w:sz w:val="24"/>
        <w:szCs w:val="24"/>
      </w:rPr>
      <w:t>Съгла</w:t>
    </w:r>
    <w:r>
      <w:rPr>
        <w:rFonts w:ascii="Times New Roman" w:hAnsi="Times New Roman" w:cs="Times New Roman"/>
        <w:sz w:val="24"/>
        <w:szCs w:val="24"/>
      </w:rPr>
      <w:t>сно чл. 26, ал. 8 и 9 от ЗУСЕФСУ</w:t>
    </w:r>
    <w:r w:rsidRPr="004C6BA5">
      <w:rPr>
        <w:rFonts w:ascii="Times New Roman" w:hAnsi="Times New Roman" w:cs="Times New Roman"/>
        <w:sz w:val="24"/>
        <w:szCs w:val="24"/>
      </w:rPr>
      <w:t xml:space="preserve"> и чл.</w:t>
    </w:r>
    <w:r w:rsidRPr="001B4D39">
      <w:rPr>
        <w:rFonts w:ascii="Times New Roman" w:hAnsi="Times New Roman" w:cs="Times New Roman"/>
        <w:sz w:val="24"/>
        <w:szCs w:val="24"/>
      </w:rPr>
      <w:t xml:space="preserve"> </w:t>
    </w:r>
    <w:r w:rsidRPr="004C6BA5">
      <w:rPr>
        <w:rFonts w:ascii="Times New Roman" w:hAnsi="Times New Roman" w:cs="Times New Roman"/>
        <w:sz w:val="24"/>
        <w:szCs w:val="24"/>
      </w:rPr>
      <w:t xml:space="preserve">5, ал. 3 и ал. 4 от ПМС </w:t>
    </w:r>
    <w:r w:rsidRPr="001B4D39">
      <w:rPr>
        <w:rFonts w:ascii="Times New Roman" w:hAnsi="Times New Roman" w:cs="Times New Roman"/>
        <w:sz w:val="24"/>
        <w:szCs w:val="24"/>
      </w:rPr>
      <w:t>23</w:t>
    </w:r>
    <w:r w:rsidRPr="004C6BA5">
      <w:rPr>
        <w:rFonts w:ascii="Times New Roman" w:hAnsi="Times New Roman" w:cs="Times New Roman"/>
        <w:sz w:val="24"/>
        <w:szCs w:val="24"/>
      </w:rPr>
      <w:t xml:space="preserve"> от </w:t>
    </w:r>
    <w:r w:rsidRPr="001B4D39">
      <w:rPr>
        <w:rFonts w:ascii="Times New Roman" w:hAnsi="Times New Roman" w:cs="Times New Roman"/>
        <w:sz w:val="24"/>
        <w:szCs w:val="24"/>
      </w:rPr>
      <w:t>13</w:t>
    </w:r>
    <w:r w:rsidRPr="004C6BA5">
      <w:rPr>
        <w:rFonts w:ascii="Times New Roman" w:hAnsi="Times New Roman" w:cs="Times New Roman"/>
        <w:sz w:val="24"/>
        <w:szCs w:val="24"/>
      </w:rPr>
      <w:t>.0</w:t>
    </w:r>
    <w:r w:rsidRPr="001B4D39">
      <w:rPr>
        <w:rFonts w:ascii="Times New Roman" w:hAnsi="Times New Roman" w:cs="Times New Roman"/>
        <w:sz w:val="24"/>
        <w:szCs w:val="24"/>
      </w:rPr>
      <w:t>2</w:t>
    </w:r>
    <w:r w:rsidRPr="004C6BA5">
      <w:rPr>
        <w:rFonts w:ascii="Times New Roman" w:hAnsi="Times New Roman" w:cs="Times New Roman"/>
        <w:sz w:val="24"/>
        <w:szCs w:val="24"/>
      </w:rPr>
      <w:t>.20</w:t>
    </w:r>
    <w:r w:rsidRPr="001B4D39">
      <w:rPr>
        <w:rFonts w:ascii="Times New Roman" w:hAnsi="Times New Roman" w:cs="Times New Roman"/>
        <w:sz w:val="24"/>
        <w:szCs w:val="24"/>
      </w:rPr>
      <w:t>23</w:t>
    </w:r>
    <w:r>
      <w:rPr>
        <w:rFonts w:ascii="Times New Roman" w:hAnsi="Times New Roman" w:cs="Times New Roman"/>
        <w:sz w:val="24"/>
        <w:szCs w:val="24"/>
      </w:rPr>
      <w:t xml:space="preserve"> </w:t>
    </w:r>
    <w:r w:rsidRPr="004C6BA5">
      <w:rPr>
        <w:rFonts w:ascii="Times New Roman" w:hAnsi="Times New Roman" w:cs="Times New Roman"/>
        <w:sz w:val="24"/>
        <w:szCs w:val="24"/>
      </w:rPr>
      <w:t>г., кандидат може да иска разяснения по Условията за кандидатстване в срок до три седмици преди изтичането на срока за кандидатстване. Разясненията се утвърждават от Ръководителя на управляващия орган (УО) или оправомощено от него лице.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w:t>
    </w:r>
  </w:p>
  <w:p w14:paraId="7204EB21" w14:textId="028079C0" w:rsidR="00085F62" w:rsidRDefault="00085F62" w:rsidP="00215768">
    <w:pPr>
      <w:pStyle w:val="Header"/>
      <w:jc w:val="both"/>
      <w:rPr>
        <w:rFonts w:ascii="Times New Roman" w:hAnsi="Times New Roman" w:cs="Times New Roman"/>
        <w:sz w:val="24"/>
        <w:szCs w:val="24"/>
      </w:rPr>
    </w:pPr>
    <w:r>
      <w:rPr>
        <w:rFonts w:ascii="Times New Roman" w:hAnsi="Times New Roman" w:cs="Times New Roman"/>
        <w:sz w:val="24"/>
        <w:szCs w:val="24"/>
      </w:rPr>
      <w:t>Разясненията се съобщават/</w:t>
    </w:r>
    <w:r w:rsidRPr="004C6BA5">
      <w:rPr>
        <w:rFonts w:ascii="Times New Roman" w:hAnsi="Times New Roman" w:cs="Times New Roman"/>
        <w:sz w:val="24"/>
        <w:szCs w:val="24"/>
      </w:rPr>
      <w:t xml:space="preserve">публикуват на интернет страницата на съответната програма и в ИСУН </w:t>
    </w:r>
    <w:r>
      <w:rPr>
        <w:rFonts w:ascii="Times New Roman" w:hAnsi="Times New Roman" w:cs="Times New Roman"/>
        <w:sz w:val="24"/>
        <w:szCs w:val="24"/>
      </w:rPr>
      <w:t xml:space="preserve">– до </w:t>
    </w:r>
    <w:r w:rsidR="00215768">
      <w:rPr>
        <w:rFonts w:ascii="Times New Roman" w:hAnsi="Times New Roman" w:cs="Times New Roman"/>
        <w:sz w:val="24"/>
        <w:szCs w:val="24"/>
      </w:rPr>
      <w:t>01.12</w:t>
    </w:r>
    <w:r w:rsidR="00083344" w:rsidRPr="00083344">
      <w:rPr>
        <w:rFonts w:ascii="Times New Roman" w:hAnsi="Times New Roman" w:cs="Times New Roman"/>
        <w:sz w:val="24"/>
        <w:szCs w:val="24"/>
      </w:rPr>
      <w:t>.202</w:t>
    </w:r>
    <w:r w:rsidR="00B722AD">
      <w:rPr>
        <w:rFonts w:ascii="Times New Roman" w:hAnsi="Times New Roman" w:cs="Times New Roman"/>
        <w:sz w:val="24"/>
        <w:szCs w:val="24"/>
      </w:rPr>
      <w:t>6</w:t>
    </w:r>
    <w:r w:rsidR="00083344" w:rsidRPr="00083344">
      <w:rPr>
        <w:rFonts w:ascii="Times New Roman" w:hAnsi="Times New Roman" w:cs="Times New Roman"/>
        <w:sz w:val="24"/>
        <w:szCs w:val="24"/>
      </w:rPr>
      <w:t xml:space="preserve"> г.</w:t>
    </w:r>
  </w:p>
  <w:p w14:paraId="15CB6982" w14:textId="379B60E5" w:rsidR="00305416" w:rsidRDefault="00305416" w:rsidP="00215768">
    <w:pPr>
      <w:pStyle w:val="Header"/>
      <w:jc w:val="both"/>
      <w:rPr>
        <w:rFonts w:ascii="Times New Roman" w:hAnsi="Times New Roman" w:cs="Times New Roman"/>
        <w:sz w:val="24"/>
        <w:szCs w:val="24"/>
      </w:rPr>
    </w:pPr>
  </w:p>
  <w:p w14:paraId="5EE0F24D" w14:textId="77777777" w:rsidR="00305416" w:rsidRDefault="00305416" w:rsidP="00215768">
    <w:pPr>
      <w:pStyle w:val="Header"/>
      <w:jc w:val="both"/>
      <w:rPr>
        <w:rFonts w:ascii="Times New Roman" w:hAnsi="Times New Roman" w:cs="Times New Roman"/>
        <w:sz w:val="24"/>
        <w:szCs w:val="24"/>
      </w:rPr>
    </w:pPr>
  </w:p>
  <w:p w14:paraId="70960DA0" w14:textId="591EF393" w:rsidR="00305416" w:rsidRPr="00305416" w:rsidRDefault="00305416" w:rsidP="00305416">
    <w:pPr>
      <w:pStyle w:val="Header"/>
      <w:jc w:val="center"/>
      <w:rPr>
        <w:rFonts w:ascii="Times New Roman" w:hAnsi="Times New Roman" w:cs="Times New Roman"/>
        <w:sz w:val="24"/>
        <w:szCs w:val="24"/>
      </w:rPr>
    </w:pPr>
    <w:r w:rsidRPr="003054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05416">
      <w:rPr>
        <w:rFonts w:ascii="Times New Roman" w:hAnsi="Times New Roman" w:cs="Times New Roman"/>
        <w:sz w:val="24"/>
        <w:szCs w:val="24"/>
      </w:rPr>
      <w:t>УТВЪРДИЛ:</w:t>
    </w:r>
    <w:r w:rsidRPr="00305416">
      <w:rPr>
        <w:rFonts w:ascii="Times New Roman" w:hAnsi="Times New Roman" w:cs="Times New Roman"/>
        <w:sz w:val="24"/>
        <w:szCs w:val="24"/>
        <w:lang w:val="en-US"/>
      </w:rPr>
      <w:t xml:space="preserve"> </w:t>
    </w:r>
    <w:r w:rsidRPr="00305416">
      <w:rPr>
        <w:rFonts w:ascii="Times New Roman" w:hAnsi="Times New Roman" w:cs="Times New Roman"/>
        <w:sz w:val="24"/>
        <w:szCs w:val="24"/>
      </w:rPr>
      <w:t>/П/</w:t>
    </w:r>
  </w:p>
  <w:p w14:paraId="479595CE" w14:textId="77777777" w:rsidR="00305416" w:rsidRPr="00305416" w:rsidRDefault="00305416" w:rsidP="00305416">
    <w:pPr>
      <w:pStyle w:val="Header"/>
      <w:jc w:val="center"/>
      <w:rPr>
        <w:rFonts w:ascii="Times New Roman" w:hAnsi="Times New Roman" w:cs="Times New Roman"/>
        <w:sz w:val="24"/>
        <w:szCs w:val="24"/>
      </w:rPr>
    </w:pPr>
    <w:r w:rsidRPr="00305416">
      <w:rPr>
        <w:rFonts w:ascii="Times New Roman" w:hAnsi="Times New Roman" w:cs="Times New Roman"/>
        <w:sz w:val="24"/>
        <w:szCs w:val="24"/>
      </w:rPr>
      <w:tab/>
    </w:r>
    <w:r w:rsidRPr="00305416">
      <w:rPr>
        <w:rFonts w:ascii="Times New Roman" w:hAnsi="Times New Roman" w:cs="Times New Roman"/>
        <w:sz w:val="24"/>
        <w:szCs w:val="24"/>
      </w:rPr>
      <w:tab/>
    </w:r>
    <w:r w:rsidRPr="00305416">
      <w:rPr>
        <w:rFonts w:ascii="Times New Roman" w:hAnsi="Times New Roman" w:cs="Times New Roman"/>
        <w:sz w:val="24"/>
        <w:szCs w:val="24"/>
      </w:rPr>
      <w:tab/>
      <w:t>РЪКОВОДИТЕЛ НА УО НА ПРЧР</w:t>
    </w:r>
  </w:p>
  <w:p w14:paraId="25CA1219" w14:textId="542511E9" w:rsidR="008877AC" w:rsidRDefault="008877AC" w:rsidP="00083344">
    <w:pPr>
      <w:pStyle w:val="Header"/>
      <w:jc w:val="center"/>
      <w:rPr>
        <w:rFonts w:ascii="Times New Roman" w:hAnsi="Times New Roman" w:cs="Times New Roman"/>
        <w:sz w:val="24"/>
        <w:szCs w:val="24"/>
      </w:rPr>
    </w:pPr>
  </w:p>
  <w:p w14:paraId="6A082C2E" w14:textId="5693CC9B" w:rsidR="008877AC" w:rsidRDefault="008877AC" w:rsidP="00083344">
    <w:pPr>
      <w:pStyle w:val="Header"/>
      <w:jc w:val="center"/>
      <w:rPr>
        <w:rFonts w:ascii="Times New Roman" w:hAnsi="Times New Roman" w:cs="Times New Roman"/>
        <w:sz w:val="24"/>
        <w:szCs w:val="24"/>
      </w:rPr>
    </w:pPr>
  </w:p>
  <w:p w14:paraId="7F1D45B9" w14:textId="77777777" w:rsidR="008877AC" w:rsidRDefault="008877AC" w:rsidP="00083344">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21D1"/>
    <w:multiLevelType w:val="hybridMultilevel"/>
    <w:tmpl w:val="976EC3B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3E1053C"/>
    <w:multiLevelType w:val="hybridMultilevel"/>
    <w:tmpl w:val="04E63036"/>
    <w:lvl w:ilvl="0" w:tplc="0E009156">
      <w:start w:val="1"/>
      <w:numFmt w:val="decimal"/>
      <w:lvlText w:val="%1."/>
      <w:lvlJc w:val="left"/>
      <w:pPr>
        <w:ind w:left="720" w:hanging="360"/>
      </w:pPr>
      <w:rPr>
        <w:rFonts w:asciiTheme="majorHAnsi" w:hAnsiTheme="majorHAnsi" w:hint="default"/>
        <w:sz w:val="26"/>
        <w:szCs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7DC2E0B"/>
    <w:multiLevelType w:val="hybridMultilevel"/>
    <w:tmpl w:val="092ADF4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0F00795"/>
    <w:multiLevelType w:val="hybridMultilevel"/>
    <w:tmpl w:val="6E1C8E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73615B5"/>
    <w:multiLevelType w:val="hybridMultilevel"/>
    <w:tmpl w:val="7CE24D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76669F5"/>
    <w:multiLevelType w:val="hybridMultilevel"/>
    <w:tmpl w:val="9F201DD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E8F02E8"/>
    <w:multiLevelType w:val="hybridMultilevel"/>
    <w:tmpl w:val="5D807F8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EED1CA9"/>
    <w:multiLevelType w:val="multilevel"/>
    <w:tmpl w:val="48ECE3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2B00354"/>
    <w:multiLevelType w:val="hybridMultilevel"/>
    <w:tmpl w:val="50788DE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B164B6"/>
    <w:multiLevelType w:val="hybridMultilevel"/>
    <w:tmpl w:val="3C9A39F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63901D9"/>
    <w:multiLevelType w:val="hybridMultilevel"/>
    <w:tmpl w:val="125256B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B367ED9"/>
    <w:multiLevelType w:val="hybridMultilevel"/>
    <w:tmpl w:val="E71EF0EC"/>
    <w:lvl w:ilvl="0" w:tplc="7AB87FDE">
      <w:start w:val="3"/>
      <w:numFmt w:val="bullet"/>
      <w:lvlText w:val="-"/>
      <w:lvlJc w:val="left"/>
      <w:pPr>
        <w:ind w:left="420" w:hanging="360"/>
      </w:pPr>
      <w:rPr>
        <w:rFonts w:ascii="Cambria" w:eastAsiaTheme="majorEastAsia" w:hAnsi="Cambria" w:cstheme="majorBidi"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12" w15:restartNumberingAfterBreak="0">
    <w:nsid w:val="2F447637"/>
    <w:multiLevelType w:val="multilevel"/>
    <w:tmpl w:val="F6D0392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992286"/>
    <w:multiLevelType w:val="hybridMultilevel"/>
    <w:tmpl w:val="BF24828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0C22D8D"/>
    <w:multiLevelType w:val="hybridMultilevel"/>
    <w:tmpl w:val="AB1CD20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34B6FDD"/>
    <w:multiLevelType w:val="hybridMultilevel"/>
    <w:tmpl w:val="99BC49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8AF5425"/>
    <w:multiLevelType w:val="hybridMultilevel"/>
    <w:tmpl w:val="E4E0E3D8"/>
    <w:lvl w:ilvl="0" w:tplc="A0E60E9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7" w15:restartNumberingAfterBreak="0">
    <w:nsid w:val="4A5A323A"/>
    <w:multiLevelType w:val="hybridMultilevel"/>
    <w:tmpl w:val="4A36910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CE3563A"/>
    <w:multiLevelType w:val="hybridMultilevel"/>
    <w:tmpl w:val="94867DA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DB61430"/>
    <w:multiLevelType w:val="hybridMultilevel"/>
    <w:tmpl w:val="2FA66C2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4E9B6290"/>
    <w:multiLevelType w:val="hybridMultilevel"/>
    <w:tmpl w:val="97C86B9E"/>
    <w:lvl w:ilvl="0" w:tplc="FB4C46BC">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E9D1A4A"/>
    <w:multiLevelType w:val="hybridMultilevel"/>
    <w:tmpl w:val="5D7260AA"/>
    <w:lvl w:ilvl="0" w:tplc="F030E3CA">
      <w:numFmt w:val="bullet"/>
      <w:lvlText w:val="-"/>
      <w:lvlJc w:val="left"/>
      <w:pPr>
        <w:ind w:left="720" w:hanging="360"/>
      </w:pPr>
      <w:rPr>
        <w:rFonts w:ascii="Times New Roman" w:eastAsia="Calibri"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2" w15:restartNumberingAfterBreak="0">
    <w:nsid w:val="55433808"/>
    <w:multiLevelType w:val="hybridMultilevel"/>
    <w:tmpl w:val="FE62B35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57C7473D"/>
    <w:multiLevelType w:val="hybridMultilevel"/>
    <w:tmpl w:val="278688A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A1E760F"/>
    <w:multiLevelType w:val="hybridMultilevel"/>
    <w:tmpl w:val="1370F36E"/>
    <w:lvl w:ilvl="0" w:tplc="7CE497D8">
      <w:start w:val="1"/>
      <w:numFmt w:val="decimal"/>
      <w:lvlText w:val="%1."/>
      <w:lvlJc w:val="left"/>
      <w:pPr>
        <w:ind w:left="720" w:hanging="360"/>
      </w:pPr>
      <w:rPr>
        <w:rFonts w:asciiTheme="majorHAnsi" w:hAnsiTheme="majorHAnsi" w:hint="default"/>
        <w:sz w:val="26"/>
        <w:szCs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BCC76AF"/>
    <w:multiLevelType w:val="hybridMultilevel"/>
    <w:tmpl w:val="A64AD9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D175899"/>
    <w:multiLevelType w:val="hybridMultilevel"/>
    <w:tmpl w:val="0E62020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D4544AC"/>
    <w:multiLevelType w:val="hybridMultilevel"/>
    <w:tmpl w:val="2C4225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F4B6492"/>
    <w:multiLevelType w:val="hybridMultilevel"/>
    <w:tmpl w:val="D5FCAD42"/>
    <w:lvl w:ilvl="0" w:tplc="04F0C58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15:restartNumberingAfterBreak="0">
    <w:nsid w:val="6F501E30"/>
    <w:multiLevelType w:val="hybridMultilevel"/>
    <w:tmpl w:val="378C84B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70124FA"/>
    <w:multiLevelType w:val="hybridMultilevel"/>
    <w:tmpl w:val="E35AB15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AA90738"/>
    <w:multiLevelType w:val="hybridMultilevel"/>
    <w:tmpl w:val="FA0AEE14"/>
    <w:lvl w:ilvl="0" w:tplc="7DFEEBA0">
      <w:start w:val="1"/>
      <w:numFmt w:val="decimal"/>
      <w:lvlText w:val="%1."/>
      <w:lvlJc w:val="left"/>
      <w:pPr>
        <w:ind w:left="420" w:hanging="360"/>
      </w:pPr>
      <w:rPr>
        <w:rFonts w:hint="default"/>
      </w:rPr>
    </w:lvl>
    <w:lvl w:ilvl="1" w:tplc="04020019" w:tentative="1">
      <w:start w:val="1"/>
      <w:numFmt w:val="lowerLetter"/>
      <w:lvlText w:val="%2."/>
      <w:lvlJc w:val="left"/>
      <w:pPr>
        <w:ind w:left="1140" w:hanging="360"/>
      </w:pPr>
    </w:lvl>
    <w:lvl w:ilvl="2" w:tplc="0402001B" w:tentative="1">
      <w:start w:val="1"/>
      <w:numFmt w:val="lowerRoman"/>
      <w:lvlText w:val="%3."/>
      <w:lvlJc w:val="right"/>
      <w:pPr>
        <w:ind w:left="1860" w:hanging="180"/>
      </w:pPr>
    </w:lvl>
    <w:lvl w:ilvl="3" w:tplc="0402000F" w:tentative="1">
      <w:start w:val="1"/>
      <w:numFmt w:val="decimal"/>
      <w:lvlText w:val="%4."/>
      <w:lvlJc w:val="left"/>
      <w:pPr>
        <w:ind w:left="2580" w:hanging="360"/>
      </w:pPr>
    </w:lvl>
    <w:lvl w:ilvl="4" w:tplc="04020019" w:tentative="1">
      <w:start w:val="1"/>
      <w:numFmt w:val="lowerLetter"/>
      <w:lvlText w:val="%5."/>
      <w:lvlJc w:val="left"/>
      <w:pPr>
        <w:ind w:left="3300" w:hanging="360"/>
      </w:pPr>
    </w:lvl>
    <w:lvl w:ilvl="5" w:tplc="0402001B" w:tentative="1">
      <w:start w:val="1"/>
      <w:numFmt w:val="lowerRoman"/>
      <w:lvlText w:val="%6."/>
      <w:lvlJc w:val="right"/>
      <w:pPr>
        <w:ind w:left="4020" w:hanging="180"/>
      </w:pPr>
    </w:lvl>
    <w:lvl w:ilvl="6" w:tplc="0402000F" w:tentative="1">
      <w:start w:val="1"/>
      <w:numFmt w:val="decimal"/>
      <w:lvlText w:val="%7."/>
      <w:lvlJc w:val="left"/>
      <w:pPr>
        <w:ind w:left="4740" w:hanging="360"/>
      </w:pPr>
    </w:lvl>
    <w:lvl w:ilvl="7" w:tplc="04020019" w:tentative="1">
      <w:start w:val="1"/>
      <w:numFmt w:val="lowerLetter"/>
      <w:lvlText w:val="%8."/>
      <w:lvlJc w:val="left"/>
      <w:pPr>
        <w:ind w:left="5460" w:hanging="360"/>
      </w:pPr>
    </w:lvl>
    <w:lvl w:ilvl="8" w:tplc="0402001B" w:tentative="1">
      <w:start w:val="1"/>
      <w:numFmt w:val="lowerRoman"/>
      <w:lvlText w:val="%9."/>
      <w:lvlJc w:val="right"/>
      <w:pPr>
        <w:ind w:left="6180" w:hanging="180"/>
      </w:pPr>
    </w:lvl>
  </w:abstractNum>
  <w:abstractNum w:abstractNumId="32" w15:restartNumberingAfterBreak="0">
    <w:nsid w:val="7D446833"/>
    <w:multiLevelType w:val="hybridMultilevel"/>
    <w:tmpl w:val="1AF6B13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DD1217C"/>
    <w:multiLevelType w:val="hybridMultilevel"/>
    <w:tmpl w:val="D4AC659C"/>
    <w:lvl w:ilvl="0" w:tplc="6A4C615E">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19"/>
  </w:num>
  <w:num w:numId="3">
    <w:abstractNumId w:val="4"/>
  </w:num>
  <w:num w:numId="4">
    <w:abstractNumId w:val="28"/>
  </w:num>
  <w:num w:numId="5">
    <w:abstractNumId w:val="33"/>
  </w:num>
  <w:num w:numId="6">
    <w:abstractNumId w:val="27"/>
  </w:num>
  <w:num w:numId="7">
    <w:abstractNumId w:val="3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8"/>
  </w:num>
  <w:num w:numId="11">
    <w:abstractNumId w:val="31"/>
  </w:num>
  <w:num w:numId="12">
    <w:abstractNumId w:val="3"/>
  </w:num>
  <w:num w:numId="13">
    <w:abstractNumId w:val="13"/>
  </w:num>
  <w:num w:numId="14">
    <w:abstractNumId w:val="12"/>
  </w:num>
  <w:num w:numId="15">
    <w:abstractNumId w:val="17"/>
  </w:num>
  <w:num w:numId="16">
    <w:abstractNumId w:val="20"/>
  </w:num>
  <w:num w:numId="17">
    <w:abstractNumId w:val="5"/>
  </w:num>
  <w:num w:numId="18">
    <w:abstractNumId w:val="26"/>
  </w:num>
  <w:num w:numId="19">
    <w:abstractNumId w:val="22"/>
  </w:num>
  <w:num w:numId="20">
    <w:abstractNumId w:val="9"/>
  </w:num>
  <w:num w:numId="21">
    <w:abstractNumId w:val="25"/>
  </w:num>
  <w:num w:numId="22">
    <w:abstractNumId w:val="18"/>
  </w:num>
  <w:num w:numId="23">
    <w:abstractNumId w:val="0"/>
  </w:num>
  <w:num w:numId="24">
    <w:abstractNumId w:val="14"/>
  </w:num>
  <w:num w:numId="25">
    <w:abstractNumId w:val="15"/>
  </w:num>
  <w:num w:numId="26">
    <w:abstractNumId w:val="24"/>
  </w:num>
  <w:num w:numId="27">
    <w:abstractNumId w:val="1"/>
  </w:num>
  <w:num w:numId="28">
    <w:abstractNumId w:val="6"/>
  </w:num>
  <w:num w:numId="29">
    <w:abstractNumId w:val="21"/>
  </w:num>
  <w:num w:numId="30">
    <w:abstractNumId w:val="2"/>
  </w:num>
  <w:num w:numId="31">
    <w:abstractNumId w:val="21"/>
  </w:num>
  <w:num w:numId="32">
    <w:abstractNumId w:val="29"/>
  </w:num>
  <w:num w:numId="33">
    <w:abstractNumId w:val="30"/>
  </w:num>
  <w:num w:numId="34">
    <w:abstractNumId w:val="16"/>
  </w:num>
  <w:num w:numId="35">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03A"/>
    <w:rsid w:val="0000000C"/>
    <w:rsid w:val="000002ED"/>
    <w:rsid w:val="000053FB"/>
    <w:rsid w:val="00006ECE"/>
    <w:rsid w:val="00011308"/>
    <w:rsid w:val="00012E1C"/>
    <w:rsid w:val="000145BC"/>
    <w:rsid w:val="000324CC"/>
    <w:rsid w:val="000324CD"/>
    <w:rsid w:val="00043730"/>
    <w:rsid w:val="00046B81"/>
    <w:rsid w:val="00047FF5"/>
    <w:rsid w:val="00051A16"/>
    <w:rsid w:val="000562D3"/>
    <w:rsid w:val="00064F5D"/>
    <w:rsid w:val="0006510A"/>
    <w:rsid w:val="000743B2"/>
    <w:rsid w:val="0007532D"/>
    <w:rsid w:val="0007645C"/>
    <w:rsid w:val="00077B8A"/>
    <w:rsid w:val="00083344"/>
    <w:rsid w:val="00085F62"/>
    <w:rsid w:val="0008666B"/>
    <w:rsid w:val="00090088"/>
    <w:rsid w:val="000921B9"/>
    <w:rsid w:val="000923A7"/>
    <w:rsid w:val="00093200"/>
    <w:rsid w:val="000936F4"/>
    <w:rsid w:val="00094578"/>
    <w:rsid w:val="00095A2D"/>
    <w:rsid w:val="000A21AD"/>
    <w:rsid w:val="000A255D"/>
    <w:rsid w:val="000A2E44"/>
    <w:rsid w:val="000B0AFB"/>
    <w:rsid w:val="000B0C3F"/>
    <w:rsid w:val="000B608E"/>
    <w:rsid w:val="000B67F8"/>
    <w:rsid w:val="000B754E"/>
    <w:rsid w:val="000C339F"/>
    <w:rsid w:val="000C6A96"/>
    <w:rsid w:val="000D0533"/>
    <w:rsid w:val="000D1273"/>
    <w:rsid w:val="000D31B0"/>
    <w:rsid w:val="000E4359"/>
    <w:rsid w:val="000E465A"/>
    <w:rsid w:val="000F023F"/>
    <w:rsid w:val="00100845"/>
    <w:rsid w:val="001041A8"/>
    <w:rsid w:val="00107C7D"/>
    <w:rsid w:val="00111893"/>
    <w:rsid w:val="00112AFA"/>
    <w:rsid w:val="00114F39"/>
    <w:rsid w:val="001158EF"/>
    <w:rsid w:val="00117B5D"/>
    <w:rsid w:val="00117CFF"/>
    <w:rsid w:val="00121F1E"/>
    <w:rsid w:val="001226AB"/>
    <w:rsid w:val="00123289"/>
    <w:rsid w:val="00124052"/>
    <w:rsid w:val="0012578F"/>
    <w:rsid w:val="00127BC7"/>
    <w:rsid w:val="001300D8"/>
    <w:rsid w:val="001312C6"/>
    <w:rsid w:val="0013275A"/>
    <w:rsid w:val="00132DB5"/>
    <w:rsid w:val="001408EE"/>
    <w:rsid w:val="0014242A"/>
    <w:rsid w:val="0014305F"/>
    <w:rsid w:val="00144769"/>
    <w:rsid w:val="0014661C"/>
    <w:rsid w:val="00147257"/>
    <w:rsid w:val="00153D30"/>
    <w:rsid w:val="00153F1A"/>
    <w:rsid w:val="0015611C"/>
    <w:rsid w:val="001609A2"/>
    <w:rsid w:val="001614C9"/>
    <w:rsid w:val="00164F75"/>
    <w:rsid w:val="00166BCF"/>
    <w:rsid w:val="00173C3D"/>
    <w:rsid w:val="00185984"/>
    <w:rsid w:val="00186B5E"/>
    <w:rsid w:val="00190FC3"/>
    <w:rsid w:val="001931B1"/>
    <w:rsid w:val="001970B9"/>
    <w:rsid w:val="001A041E"/>
    <w:rsid w:val="001A05CF"/>
    <w:rsid w:val="001A5734"/>
    <w:rsid w:val="001A7FFB"/>
    <w:rsid w:val="001B1C64"/>
    <w:rsid w:val="001B3070"/>
    <w:rsid w:val="001B4D39"/>
    <w:rsid w:val="001B62EC"/>
    <w:rsid w:val="001B75B1"/>
    <w:rsid w:val="001B7BEF"/>
    <w:rsid w:val="001C184E"/>
    <w:rsid w:val="001C29DA"/>
    <w:rsid w:val="001C4BBD"/>
    <w:rsid w:val="001C583B"/>
    <w:rsid w:val="001C6532"/>
    <w:rsid w:val="001C7593"/>
    <w:rsid w:val="001C7F7A"/>
    <w:rsid w:val="001E07A0"/>
    <w:rsid w:val="001E0E50"/>
    <w:rsid w:val="001E596B"/>
    <w:rsid w:val="001E76B0"/>
    <w:rsid w:val="001E76E4"/>
    <w:rsid w:val="001F566B"/>
    <w:rsid w:val="001F645B"/>
    <w:rsid w:val="00200371"/>
    <w:rsid w:val="00200A2A"/>
    <w:rsid w:val="002022EA"/>
    <w:rsid w:val="0020409A"/>
    <w:rsid w:val="002064F2"/>
    <w:rsid w:val="0021047F"/>
    <w:rsid w:val="00211E90"/>
    <w:rsid w:val="002123EA"/>
    <w:rsid w:val="002147CA"/>
    <w:rsid w:val="00215768"/>
    <w:rsid w:val="00216797"/>
    <w:rsid w:val="0021688E"/>
    <w:rsid w:val="002203EF"/>
    <w:rsid w:val="00221E0D"/>
    <w:rsid w:val="00221F37"/>
    <w:rsid w:val="0022373C"/>
    <w:rsid w:val="00227D78"/>
    <w:rsid w:val="00233375"/>
    <w:rsid w:val="002348C7"/>
    <w:rsid w:val="00240551"/>
    <w:rsid w:val="00245063"/>
    <w:rsid w:val="002463C9"/>
    <w:rsid w:val="00250CFA"/>
    <w:rsid w:val="0025131E"/>
    <w:rsid w:val="00254642"/>
    <w:rsid w:val="00255F2A"/>
    <w:rsid w:val="00260999"/>
    <w:rsid w:val="00261102"/>
    <w:rsid w:val="00270547"/>
    <w:rsid w:val="002712C7"/>
    <w:rsid w:val="00273A16"/>
    <w:rsid w:val="0027548E"/>
    <w:rsid w:val="00277A08"/>
    <w:rsid w:val="00284471"/>
    <w:rsid w:val="00284F03"/>
    <w:rsid w:val="00286F92"/>
    <w:rsid w:val="0029469F"/>
    <w:rsid w:val="0029487E"/>
    <w:rsid w:val="00297571"/>
    <w:rsid w:val="002A15CC"/>
    <w:rsid w:val="002A1C34"/>
    <w:rsid w:val="002A4636"/>
    <w:rsid w:val="002A53C5"/>
    <w:rsid w:val="002A70DD"/>
    <w:rsid w:val="002B13F6"/>
    <w:rsid w:val="002B2256"/>
    <w:rsid w:val="002C3214"/>
    <w:rsid w:val="002C3690"/>
    <w:rsid w:val="002C3B87"/>
    <w:rsid w:val="002C441D"/>
    <w:rsid w:val="002C583F"/>
    <w:rsid w:val="002C6972"/>
    <w:rsid w:val="002D0B02"/>
    <w:rsid w:val="002D15EE"/>
    <w:rsid w:val="002D3A12"/>
    <w:rsid w:val="002D3DD2"/>
    <w:rsid w:val="002D441C"/>
    <w:rsid w:val="002D5D9E"/>
    <w:rsid w:val="002D69E9"/>
    <w:rsid w:val="002D714C"/>
    <w:rsid w:val="002E06B1"/>
    <w:rsid w:val="002E11AD"/>
    <w:rsid w:val="002E23A3"/>
    <w:rsid w:val="002E2A1F"/>
    <w:rsid w:val="002E2A98"/>
    <w:rsid w:val="002E3829"/>
    <w:rsid w:val="002E419F"/>
    <w:rsid w:val="002E4BE4"/>
    <w:rsid w:val="002E6F31"/>
    <w:rsid w:val="002F451C"/>
    <w:rsid w:val="002F6C14"/>
    <w:rsid w:val="00305416"/>
    <w:rsid w:val="00306AC7"/>
    <w:rsid w:val="00313055"/>
    <w:rsid w:val="0032025C"/>
    <w:rsid w:val="00327E5D"/>
    <w:rsid w:val="00327EA6"/>
    <w:rsid w:val="00327ECA"/>
    <w:rsid w:val="00331B1E"/>
    <w:rsid w:val="00331DC0"/>
    <w:rsid w:val="003320F2"/>
    <w:rsid w:val="003323C9"/>
    <w:rsid w:val="00332EC4"/>
    <w:rsid w:val="00335590"/>
    <w:rsid w:val="0034263C"/>
    <w:rsid w:val="00351874"/>
    <w:rsid w:val="00351BA2"/>
    <w:rsid w:val="00352828"/>
    <w:rsid w:val="00353A72"/>
    <w:rsid w:val="003560A8"/>
    <w:rsid w:val="00356249"/>
    <w:rsid w:val="00360BC6"/>
    <w:rsid w:val="00362952"/>
    <w:rsid w:val="00362DC1"/>
    <w:rsid w:val="003674CB"/>
    <w:rsid w:val="0037018F"/>
    <w:rsid w:val="003709ED"/>
    <w:rsid w:val="00371C6C"/>
    <w:rsid w:val="00371F29"/>
    <w:rsid w:val="00373625"/>
    <w:rsid w:val="00376F35"/>
    <w:rsid w:val="00377087"/>
    <w:rsid w:val="00380438"/>
    <w:rsid w:val="00380483"/>
    <w:rsid w:val="0038157C"/>
    <w:rsid w:val="003851FD"/>
    <w:rsid w:val="00385D6D"/>
    <w:rsid w:val="00390A90"/>
    <w:rsid w:val="00390ED1"/>
    <w:rsid w:val="003917B5"/>
    <w:rsid w:val="00391F1E"/>
    <w:rsid w:val="00394625"/>
    <w:rsid w:val="0039474A"/>
    <w:rsid w:val="003A16C7"/>
    <w:rsid w:val="003A2A3B"/>
    <w:rsid w:val="003A454E"/>
    <w:rsid w:val="003A55B0"/>
    <w:rsid w:val="003A591F"/>
    <w:rsid w:val="003A6BA1"/>
    <w:rsid w:val="003B0072"/>
    <w:rsid w:val="003B034D"/>
    <w:rsid w:val="003B0972"/>
    <w:rsid w:val="003B1CF8"/>
    <w:rsid w:val="003B3AF6"/>
    <w:rsid w:val="003B40C4"/>
    <w:rsid w:val="003B5589"/>
    <w:rsid w:val="003C028B"/>
    <w:rsid w:val="003C052F"/>
    <w:rsid w:val="003C2630"/>
    <w:rsid w:val="003C52AB"/>
    <w:rsid w:val="003D284E"/>
    <w:rsid w:val="003D2D4F"/>
    <w:rsid w:val="003D5E28"/>
    <w:rsid w:val="003D6825"/>
    <w:rsid w:val="003E6E90"/>
    <w:rsid w:val="003F2000"/>
    <w:rsid w:val="003F3F9C"/>
    <w:rsid w:val="003F55BB"/>
    <w:rsid w:val="003F5B04"/>
    <w:rsid w:val="003F6D90"/>
    <w:rsid w:val="003F70FB"/>
    <w:rsid w:val="00405854"/>
    <w:rsid w:val="00407EA1"/>
    <w:rsid w:val="004103A5"/>
    <w:rsid w:val="00411267"/>
    <w:rsid w:val="00411C74"/>
    <w:rsid w:val="00417502"/>
    <w:rsid w:val="004214D0"/>
    <w:rsid w:val="00423538"/>
    <w:rsid w:val="0042534B"/>
    <w:rsid w:val="00425A66"/>
    <w:rsid w:val="00426A2E"/>
    <w:rsid w:val="00430950"/>
    <w:rsid w:val="00430953"/>
    <w:rsid w:val="00430B43"/>
    <w:rsid w:val="00436732"/>
    <w:rsid w:val="00436B51"/>
    <w:rsid w:val="004425A3"/>
    <w:rsid w:val="004432F4"/>
    <w:rsid w:val="00444FFF"/>
    <w:rsid w:val="0044748E"/>
    <w:rsid w:val="00451122"/>
    <w:rsid w:val="00454EAF"/>
    <w:rsid w:val="00456B3F"/>
    <w:rsid w:val="00457471"/>
    <w:rsid w:val="004634A7"/>
    <w:rsid w:val="00471157"/>
    <w:rsid w:val="00471199"/>
    <w:rsid w:val="00473EAC"/>
    <w:rsid w:val="0047625C"/>
    <w:rsid w:val="00480A60"/>
    <w:rsid w:val="00482777"/>
    <w:rsid w:val="00482FD6"/>
    <w:rsid w:val="0048350F"/>
    <w:rsid w:val="00491FD0"/>
    <w:rsid w:val="004930E0"/>
    <w:rsid w:val="00495F39"/>
    <w:rsid w:val="004966AD"/>
    <w:rsid w:val="004A20D9"/>
    <w:rsid w:val="004A338B"/>
    <w:rsid w:val="004A3DC5"/>
    <w:rsid w:val="004A4232"/>
    <w:rsid w:val="004C1C1E"/>
    <w:rsid w:val="004C4A3C"/>
    <w:rsid w:val="004C6B12"/>
    <w:rsid w:val="004C6BA5"/>
    <w:rsid w:val="004C7087"/>
    <w:rsid w:val="004D405E"/>
    <w:rsid w:val="004D61C1"/>
    <w:rsid w:val="004D7795"/>
    <w:rsid w:val="004E04AE"/>
    <w:rsid w:val="004E0CE4"/>
    <w:rsid w:val="004E38B4"/>
    <w:rsid w:val="004E55D9"/>
    <w:rsid w:val="004E6D5D"/>
    <w:rsid w:val="004F23FB"/>
    <w:rsid w:val="004F2629"/>
    <w:rsid w:val="004F36DF"/>
    <w:rsid w:val="004F5B3D"/>
    <w:rsid w:val="004F72BD"/>
    <w:rsid w:val="00503A2C"/>
    <w:rsid w:val="00504783"/>
    <w:rsid w:val="00507F8C"/>
    <w:rsid w:val="00510005"/>
    <w:rsid w:val="00512427"/>
    <w:rsid w:val="0051314C"/>
    <w:rsid w:val="00513EE9"/>
    <w:rsid w:val="005148B6"/>
    <w:rsid w:val="00515741"/>
    <w:rsid w:val="0051712F"/>
    <w:rsid w:val="00520204"/>
    <w:rsid w:val="005211BF"/>
    <w:rsid w:val="00521CEA"/>
    <w:rsid w:val="00525192"/>
    <w:rsid w:val="005269F3"/>
    <w:rsid w:val="00526EA6"/>
    <w:rsid w:val="00531C92"/>
    <w:rsid w:val="00532D74"/>
    <w:rsid w:val="00535C6D"/>
    <w:rsid w:val="00542FA2"/>
    <w:rsid w:val="005471E6"/>
    <w:rsid w:val="005507B9"/>
    <w:rsid w:val="005556DE"/>
    <w:rsid w:val="00563D8C"/>
    <w:rsid w:val="0057122F"/>
    <w:rsid w:val="00573C09"/>
    <w:rsid w:val="0057438D"/>
    <w:rsid w:val="00576718"/>
    <w:rsid w:val="00576E54"/>
    <w:rsid w:val="00577B03"/>
    <w:rsid w:val="00577BF7"/>
    <w:rsid w:val="00580AA7"/>
    <w:rsid w:val="00580ACA"/>
    <w:rsid w:val="0058317C"/>
    <w:rsid w:val="00585CA9"/>
    <w:rsid w:val="0059194C"/>
    <w:rsid w:val="00592F3E"/>
    <w:rsid w:val="00593D88"/>
    <w:rsid w:val="00595686"/>
    <w:rsid w:val="00596A44"/>
    <w:rsid w:val="005A1226"/>
    <w:rsid w:val="005A2634"/>
    <w:rsid w:val="005A490F"/>
    <w:rsid w:val="005A5ACD"/>
    <w:rsid w:val="005A7732"/>
    <w:rsid w:val="005B1D6E"/>
    <w:rsid w:val="005B233B"/>
    <w:rsid w:val="005C0538"/>
    <w:rsid w:val="005C261E"/>
    <w:rsid w:val="005C4E0C"/>
    <w:rsid w:val="005C5438"/>
    <w:rsid w:val="005C59E5"/>
    <w:rsid w:val="005C6437"/>
    <w:rsid w:val="005D4465"/>
    <w:rsid w:val="005D6642"/>
    <w:rsid w:val="005D7A13"/>
    <w:rsid w:val="005E0451"/>
    <w:rsid w:val="005E21ED"/>
    <w:rsid w:val="005E48EC"/>
    <w:rsid w:val="005F0326"/>
    <w:rsid w:val="005F29F7"/>
    <w:rsid w:val="005F3EC5"/>
    <w:rsid w:val="005F77EA"/>
    <w:rsid w:val="00600467"/>
    <w:rsid w:val="00602699"/>
    <w:rsid w:val="0061132E"/>
    <w:rsid w:val="00612626"/>
    <w:rsid w:val="00613292"/>
    <w:rsid w:val="00613F89"/>
    <w:rsid w:val="006141B6"/>
    <w:rsid w:val="00614893"/>
    <w:rsid w:val="00614F35"/>
    <w:rsid w:val="00620108"/>
    <w:rsid w:val="00623B95"/>
    <w:rsid w:val="006275ED"/>
    <w:rsid w:val="00627D86"/>
    <w:rsid w:val="006312E9"/>
    <w:rsid w:val="00631718"/>
    <w:rsid w:val="006323C5"/>
    <w:rsid w:val="00634C65"/>
    <w:rsid w:val="00634EC5"/>
    <w:rsid w:val="00634FC7"/>
    <w:rsid w:val="00642631"/>
    <w:rsid w:val="00646C59"/>
    <w:rsid w:val="00651D8E"/>
    <w:rsid w:val="00655BA6"/>
    <w:rsid w:val="006561AB"/>
    <w:rsid w:val="006578AE"/>
    <w:rsid w:val="00662517"/>
    <w:rsid w:val="00674085"/>
    <w:rsid w:val="0067408B"/>
    <w:rsid w:val="00682528"/>
    <w:rsid w:val="00682B26"/>
    <w:rsid w:val="00683A6C"/>
    <w:rsid w:val="0068514E"/>
    <w:rsid w:val="00687132"/>
    <w:rsid w:val="0068732C"/>
    <w:rsid w:val="0069001B"/>
    <w:rsid w:val="00691A7A"/>
    <w:rsid w:val="006946AA"/>
    <w:rsid w:val="006A2FA4"/>
    <w:rsid w:val="006A3CD5"/>
    <w:rsid w:val="006A4F38"/>
    <w:rsid w:val="006A5961"/>
    <w:rsid w:val="006A672D"/>
    <w:rsid w:val="006A6FDD"/>
    <w:rsid w:val="006A74F3"/>
    <w:rsid w:val="006B438E"/>
    <w:rsid w:val="006B4C85"/>
    <w:rsid w:val="006B5679"/>
    <w:rsid w:val="006B7562"/>
    <w:rsid w:val="006C1262"/>
    <w:rsid w:val="006C3023"/>
    <w:rsid w:val="006C5BD2"/>
    <w:rsid w:val="006C7C9F"/>
    <w:rsid w:val="006D3C08"/>
    <w:rsid w:val="006D3C5C"/>
    <w:rsid w:val="006D5C12"/>
    <w:rsid w:val="006D66FE"/>
    <w:rsid w:val="006E72FD"/>
    <w:rsid w:val="006F05A6"/>
    <w:rsid w:val="006F2D38"/>
    <w:rsid w:val="006F568D"/>
    <w:rsid w:val="006F5C9F"/>
    <w:rsid w:val="00700125"/>
    <w:rsid w:val="00702B6F"/>
    <w:rsid w:val="0070574D"/>
    <w:rsid w:val="00707916"/>
    <w:rsid w:val="007100E9"/>
    <w:rsid w:val="0071251F"/>
    <w:rsid w:val="00735327"/>
    <w:rsid w:val="007404E8"/>
    <w:rsid w:val="00741726"/>
    <w:rsid w:val="00742921"/>
    <w:rsid w:val="00754E29"/>
    <w:rsid w:val="007577B7"/>
    <w:rsid w:val="00761947"/>
    <w:rsid w:val="007624B3"/>
    <w:rsid w:val="007645B8"/>
    <w:rsid w:val="00766A81"/>
    <w:rsid w:val="0077434E"/>
    <w:rsid w:val="00780E04"/>
    <w:rsid w:val="00782F3A"/>
    <w:rsid w:val="007901F7"/>
    <w:rsid w:val="00793159"/>
    <w:rsid w:val="00793B0A"/>
    <w:rsid w:val="00793DC0"/>
    <w:rsid w:val="0079442E"/>
    <w:rsid w:val="007A17A6"/>
    <w:rsid w:val="007A4E91"/>
    <w:rsid w:val="007A57FD"/>
    <w:rsid w:val="007A602E"/>
    <w:rsid w:val="007A60B9"/>
    <w:rsid w:val="007A6AC3"/>
    <w:rsid w:val="007A70B6"/>
    <w:rsid w:val="007B3126"/>
    <w:rsid w:val="007B4A5B"/>
    <w:rsid w:val="007B575A"/>
    <w:rsid w:val="007B5CD8"/>
    <w:rsid w:val="007B5E4E"/>
    <w:rsid w:val="007B64B2"/>
    <w:rsid w:val="007B6F61"/>
    <w:rsid w:val="007C052F"/>
    <w:rsid w:val="007C2A17"/>
    <w:rsid w:val="007C5E53"/>
    <w:rsid w:val="007C66F8"/>
    <w:rsid w:val="007D0DAD"/>
    <w:rsid w:val="007D2203"/>
    <w:rsid w:val="007D2383"/>
    <w:rsid w:val="007D2D1E"/>
    <w:rsid w:val="007D66F8"/>
    <w:rsid w:val="007D7AF9"/>
    <w:rsid w:val="007E0522"/>
    <w:rsid w:val="007E0BB7"/>
    <w:rsid w:val="007E1382"/>
    <w:rsid w:val="007E2D20"/>
    <w:rsid w:val="007E35AA"/>
    <w:rsid w:val="007E471E"/>
    <w:rsid w:val="007E5696"/>
    <w:rsid w:val="007F2537"/>
    <w:rsid w:val="007F72A6"/>
    <w:rsid w:val="00801AB6"/>
    <w:rsid w:val="00801C75"/>
    <w:rsid w:val="008022AB"/>
    <w:rsid w:val="0080557B"/>
    <w:rsid w:val="008074ED"/>
    <w:rsid w:val="0081009E"/>
    <w:rsid w:val="008129A1"/>
    <w:rsid w:val="008136D0"/>
    <w:rsid w:val="00814875"/>
    <w:rsid w:val="008162BB"/>
    <w:rsid w:val="008168D3"/>
    <w:rsid w:val="00817C91"/>
    <w:rsid w:val="00825678"/>
    <w:rsid w:val="00833B68"/>
    <w:rsid w:val="00834AD5"/>
    <w:rsid w:val="00834CC2"/>
    <w:rsid w:val="008353F1"/>
    <w:rsid w:val="008367F9"/>
    <w:rsid w:val="008372D3"/>
    <w:rsid w:val="00837D3E"/>
    <w:rsid w:val="00841D63"/>
    <w:rsid w:val="00844941"/>
    <w:rsid w:val="00844C30"/>
    <w:rsid w:val="0084651E"/>
    <w:rsid w:val="00847F17"/>
    <w:rsid w:val="00854761"/>
    <w:rsid w:val="00855087"/>
    <w:rsid w:val="00855416"/>
    <w:rsid w:val="00856EBC"/>
    <w:rsid w:val="00857492"/>
    <w:rsid w:val="00857AB1"/>
    <w:rsid w:val="00860F69"/>
    <w:rsid w:val="0086300F"/>
    <w:rsid w:val="00874E5C"/>
    <w:rsid w:val="00875054"/>
    <w:rsid w:val="00875371"/>
    <w:rsid w:val="008854DD"/>
    <w:rsid w:val="00886A75"/>
    <w:rsid w:val="008877AC"/>
    <w:rsid w:val="00894C02"/>
    <w:rsid w:val="008A5368"/>
    <w:rsid w:val="008A68A7"/>
    <w:rsid w:val="008A7D63"/>
    <w:rsid w:val="008B18E4"/>
    <w:rsid w:val="008B1FE3"/>
    <w:rsid w:val="008C04BF"/>
    <w:rsid w:val="008C47B0"/>
    <w:rsid w:val="008D47B6"/>
    <w:rsid w:val="008D6595"/>
    <w:rsid w:val="008D75C0"/>
    <w:rsid w:val="008E0810"/>
    <w:rsid w:val="008E44F5"/>
    <w:rsid w:val="008E4D50"/>
    <w:rsid w:val="008F116C"/>
    <w:rsid w:val="008F1357"/>
    <w:rsid w:val="008F415C"/>
    <w:rsid w:val="009004F8"/>
    <w:rsid w:val="009020FB"/>
    <w:rsid w:val="0090367B"/>
    <w:rsid w:val="00903967"/>
    <w:rsid w:val="009041EB"/>
    <w:rsid w:val="00905F83"/>
    <w:rsid w:val="00907BE2"/>
    <w:rsid w:val="0091063B"/>
    <w:rsid w:val="009121FB"/>
    <w:rsid w:val="00924948"/>
    <w:rsid w:val="00924D76"/>
    <w:rsid w:val="00926B13"/>
    <w:rsid w:val="00927022"/>
    <w:rsid w:val="00927EF6"/>
    <w:rsid w:val="00932121"/>
    <w:rsid w:val="00934F28"/>
    <w:rsid w:val="009374D2"/>
    <w:rsid w:val="0093751E"/>
    <w:rsid w:val="009421E1"/>
    <w:rsid w:val="00942D9C"/>
    <w:rsid w:val="00942E24"/>
    <w:rsid w:val="00956E67"/>
    <w:rsid w:val="009574CB"/>
    <w:rsid w:val="009578AA"/>
    <w:rsid w:val="009610C6"/>
    <w:rsid w:val="00964160"/>
    <w:rsid w:val="0096595C"/>
    <w:rsid w:val="00966A07"/>
    <w:rsid w:val="009729D4"/>
    <w:rsid w:val="009757E6"/>
    <w:rsid w:val="0097632C"/>
    <w:rsid w:val="00980914"/>
    <w:rsid w:val="00980CBE"/>
    <w:rsid w:val="00986CCB"/>
    <w:rsid w:val="009903FE"/>
    <w:rsid w:val="00990C35"/>
    <w:rsid w:val="00991D6D"/>
    <w:rsid w:val="009931EC"/>
    <w:rsid w:val="00994F01"/>
    <w:rsid w:val="00996538"/>
    <w:rsid w:val="00996867"/>
    <w:rsid w:val="009A04C1"/>
    <w:rsid w:val="009A077B"/>
    <w:rsid w:val="009B0DEA"/>
    <w:rsid w:val="009B0F1E"/>
    <w:rsid w:val="009B6D25"/>
    <w:rsid w:val="009C257F"/>
    <w:rsid w:val="009C6B2D"/>
    <w:rsid w:val="009D0FAB"/>
    <w:rsid w:val="009D4147"/>
    <w:rsid w:val="009D5317"/>
    <w:rsid w:val="009D7024"/>
    <w:rsid w:val="009D75B4"/>
    <w:rsid w:val="009E3A1C"/>
    <w:rsid w:val="009E4367"/>
    <w:rsid w:val="009E7974"/>
    <w:rsid w:val="009F0F53"/>
    <w:rsid w:val="009F1E11"/>
    <w:rsid w:val="009F2EB3"/>
    <w:rsid w:val="009F425E"/>
    <w:rsid w:val="009F5454"/>
    <w:rsid w:val="00A11172"/>
    <w:rsid w:val="00A1511A"/>
    <w:rsid w:val="00A20620"/>
    <w:rsid w:val="00A21D5F"/>
    <w:rsid w:val="00A259C5"/>
    <w:rsid w:val="00A2648E"/>
    <w:rsid w:val="00A2782F"/>
    <w:rsid w:val="00A278D2"/>
    <w:rsid w:val="00A30718"/>
    <w:rsid w:val="00A30B5D"/>
    <w:rsid w:val="00A32EAF"/>
    <w:rsid w:val="00A34225"/>
    <w:rsid w:val="00A36281"/>
    <w:rsid w:val="00A368D9"/>
    <w:rsid w:val="00A42B90"/>
    <w:rsid w:val="00A460B3"/>
    <w:rsid w:val="00A51021"/>
    <w:rsid w:val="00A518CF"/>
    <w:rsid w:val="00A53ACC"/>
    <w:rsid w:val="00A54309"/>
    <w:rsid w:val="00A601E4"/>
    <w:rsid w:val="00A60AFE"/>
    <w:rsid w:val="00A64077"/>
    <w:rsid w:val="00A65785"/>
    <w:rsid w:val="00A7223D"/>
    <w:rsid w:val="00A7235F"/>
    <w:rsid w:val="00A75EAE"/>
    <w:rsid w:val="00A774CB"/>
    <w:rsid w:val="00A94E72"/>
    <w:rsid w:val="00A97402"/>
    <w:rsid w:val="00AA07A3"/>
    <w:rsid w:val="00AA2541"/>
    <w:rsid w:val="00AB20D9"/>
    <w:rsid w:val="00AB2F8A"/>
    <w:rsid w:val="00AC0761"/>
    <w:rsid w:val="00AD0476"/>
    <w:rsid w:val="00AD0A6E"/>
    <w:rsid w:val="00AD4410"/>
    <w:rsid w:val="00AD4F5C"/>
    <w:rsid w:val="00AD6338"/>
    <w:rsid w:val="00AE2934"/>
    <w:rsid w:val="00AF0C2E"/>
    <w:rsid w:val="00AF24AD"/>
    <w:rsid w:val="00AF317A"/>
    <w:rsid w:val="00AF34C8"/>
    <w:rsid w:val="00AF3C40"/>
    <w:rsid w:val="00AF3D1F"/>
    <w:rsid w:val="00AF3D41"/>
    <w:rsid w:val="00AF41D4"/>
    <w:rsid w:val="00AF7492"/>
    <w:rsid w:val="00B051E8"/>
    <w:rsid w:val="00B0557A"/>
    <w:rsid w:val="00B069A7"/>
    <w:rsid w:val="00B077B0"/>
    <w:rsid w:val="00B138D5"/>
    <w:rsid w:val="00B2265D"/>
    <w:rsid w:val="00B22A9C"/>
    <w:rsid w:val="00B23F19"/>
    <w:rsid w:val="00B23F4F"/>
    <w:rsid w:val="00B24060"/>
    <w:rsid w:val="00B24C58"/>
    <w:rsid w:val="00B26B84"/>
    <w:rsid w:val="00B27AAB"/>
    <w:rsid w:val="00B27B72"/>
    <w:rsid w:val="00B34C9D"/>
    <w:rsid w:val="00B36C6A"/>
    <w:rsid w:val="00B37ED5"/>
    <w:rsid w:val="00B40A52"/>
    <w:rsid w:val="00B47F21"/>
    <w:rsid w:val="00B50AEB"/>
    <w:rsid w:val="00B55CD4"/>
    <w:rsid w:val="00B5627E"/>
    <w:rsid w:val="00B60295"/>
    <w:rsid w:val="00B626D9"/>
    <w:rsid w:val="00B661CB"/>
    <w:rsid w:val="00B71A1F"/>
    <w:rsid w:val="00B722AD"/>
    <w:rsid w:val="00B80524"/>
    <w:rsid w:val="00B8166B"/>
    <w:rsid w:val="00B82A0B"/>
    <w:rsid w:val="00B8342A"/>
    <w:rsid w:val="00B85ECD"/>
    <w:rsid w:val="00B8623C"/>
    <w:rsid w:val="00B902ED"/>
    <w:rsid w:val="00B92C2F"/>
    <w:rsid w:val="00B9444A"/>
    <w:rsid w:val="00B951F0"/>
    <w:rsid w:val="00B9710D"/>
    <w:rsid w:val="00BA0798"/>
    <w:rsid w:val="00BA2239"/>
    <w:rsid w:val="00BA3125"/>
    <w:rsid w:val="00BA3A7E"/>
    <w:rsid w:val="00BA4139"/>
    <w:rsid w:val="00BA636D"/>
    <w:rsid w:val="00BA7629"/>
    <w:rsid w:val="00BB06E4"/>
    <w:rsid w:val="00BB0CDF"/>
    <w:rsid w:val="00BB29C5"/>
    <w:rsid w:val="00BB2A2F"/>
    <w:rsid w:val="00BB51B2"/>
    <w:rsid w:val="00BB6E1F"/>
    <w:rsid w:val="00BC1869"/>
    <w:rsid w:val="00BC3460"/>
    <w:rsid w:val="00BD23FD"/>
    <w:rsid w:val="00BD5FE8"/>
    <w:rsid w:val="00BD7175"/>
    <w:rsid w:val="00BE1DEF"/>
    <w:rsid w:val="00BE29B7"/>
    <w:rsid w:val="00BE3F93"/>
    <w:rsid w:val="00BE6FB4"/>
    <w:rsid w:val="00BF08D6"/>
    <w:rsid w:val="00BF1432"/>
    <w:rsid w:val="00BF14E5"/>
    <w:rsid w:val="00BF2AD4"/>
    <w:rsid w:val="00BF3D39"/>
    <w:rsid w:val="00C05E2E"/>
    <w:rsid w:val="00C10535"/>
    <w:rsid w:val="00C118B7"/>
    <w:rsid w:val="00C139B4"/>
    <w:rsid w:val="00C13E7A"/>
    <w:rsid w:val="00C16242"/>
    <w:rsid w:val="00C16987"/>
    <w:rsid w:val="00C169D2"/>
    <w:rsid w:val="00C21E07"/>
    <w:rsid w:val="00C25038"/>
    <w:rsid w:val="00C310D1"/>
    <w:rsid w:val="00C32C4D"/>
    <w:rsid w:val="00C32EDD"/>
    <w:rsid w:val="00C32F98"/>
    <w:rsid w:val="00C3410E"/>
    <w:rsid w:val="00C34561"/>
    <w:rsid w:val="00C34A96"/>
    <w:rsid w:val="00C37126"/>
    <w:rsid w:val="00C373A8"/>
    <w:rsid w:val="00C418E8"/>
    <w:rsid w:val="00C43538"/>
    <w:rsid w:val="00C45D0C"/>
    <w:rsid w:val="00C47815"/>
    <w:rsid w:val="00C52026"/>
    <w:rsid w:val="00C547B7"/>
    <w:rsid w:val="00C55C27"/>
    <w:rsid w:val="00C55FA6"/>
    <w:rsid w:val="00C60E6C"/>
    <w:rsid w:val="00C632A8"/>
    <w:rsid w:val="00C66585"/>
    <w:rsid w:val="00C677A3"/>
    <w:rsid w:val="00C74543"/>
    <w:rsid w:val="00C75305"/>
    <w:rsid w:val="00C80272"/>
    <w:rsid w:val="00C80D54"/>
    <w:rsid w:val="00C82872"/>
    <w:rsid w:val="00C8529B"/>
    <w:rsid w:val="00C9091E"/>
    <w:rsid w:val="00C92730"/>
    <w:rsid w:val="00C9358D"/>
    <w:rsid w:val="00C93C0F"/>
    <w:rsid w:val="00C96119"/>
    <w:rsid w:val="00CA2CBC"/>
    <w:rsid w:val="00CA3F9D"/>
    <w:rsid w:val="00CA60DD"/>
    <w:rsid w:val="00CA7892"/>
    <w:rsid w:val="00CB6F2F"/>
    <w:rsid w:val="00CC0C38"/>
    <w:rsid w:val="00CC0FAF"/>
    <w:rsid w:val="00CC1AEE"/>
    <w:rsid w:val="00CC2406"/>
    <w:rsid w:val="00CC5E01"/>
    <w:rsid w:val="00CC7B77"/>
    <w:rsid w:val="00CD047A"/>
    <w:rsid w:val="00CD2076"/>
    <w:rsid w:val="00CD4443"/>
    <w:rsid w:val="00CE088B"/>
    <w:rsid w:val="00CE59B6"/>
    <w:rsid w:val="00CE60AA"/>
    <w:rsid w:val="00CE60C3"/>
    <w:rsid w:val="00CE63D4"/>
    <w:rsid w:val="00CF1727"/>
    <w:rsid w:val="00CF268B"/>
    <w:rsid w:val="00CF72B6"/>
    <w:rsid w:val="00CF77B8"/>
    <w:rsid w:val="00D06264"/>
    <w:rsid w:val="00D0739C"/>
    <w:rsid w:val="00D1076B"/>
    <w:rsid w:val="00D126EB"/>
    <w:rsid w:val="00D208CC"/>
    <w:rsid w:val="00D22DD2"/>
    <w:rsid w:val="00D25169"/>
    <w:rsid w:val="00D305E9"/>
    <w:rsid w:val="00D355F0"/>
    <w:rsid w:val="00D3728A"/>
    <w:rsid w:val="00D40DB5"/>
    <w:rsid w:val="00D43647"/>
    <w:rsid w:val="00D4510D"/>
    <w:rsid w:val="00D46924"/>
    <w:rsid w:val="00D47E2D"/>
    <w:rsid w:val="00D51502"/>
    <w:rsid w:val="00D5303A"/>
    <w:rsid w:val="00D532CF"/>
    <w:rsid w:val="00D53363"/>
    <w:rsid w:val="00D55799"/>
    <w:rsid w:val="00D56A00"/>
    <w:rsid w:val="00D5719A"/>
    <w:rsid w:val="00D6066F"/>
    <w:rsid w:val="00D615BD"/>
    <w:rsid w:val="00D61A51"/>
    <w:rsid w:val="00D61E03"/>
    <w:rsid w:val="00D6425F"/>
    <w:rsid w:val="00D647F7"/>
    <w:rsid w:val="00D64855"/>
    <w:rsid w:val="00D6538E"/>
    <w:rsid w:val="00D6641E"/>
    <w:rsid w:val="00D704EF"/>
    <w:rsid w:val="00D720C3"/>
    <w:rsid w:val="00D74F44"/>
    <w:rsid w:val="00D766B6"/>
    <w:rsid w:val="00D77A76"/>
    <w:rsid w:val="00D8508E"/>
    <w:rsid w:val="00D90D7D"/>
    <w:rsid w:val="00D9347F"/>
    <w:rsid w:val="00D9675B"/>
    <w:rsid w:val="00D96C52"/>
    <w:rsid w:val="00D97E2F"/>
    <w:rsid w:val="00DA0AF6"/>
    <w:rsid w:val="00DA4A8F"/>
    <w:rsid w:val="00DA61D6"/>
    <w:rsid w:val="00DA6CE1"/>
    <w:rsid w:val="00DB0484"/>
    <w:rsid w:val="00DB611D"/>
    <w:rsid w:val="00DB7D25"/>
    <w:rsid w:val="00DC19AB"/>
    <w:rsid w:val="00DC3FF6"/>
    <w:rsid w:val="00DC67A6"/>
    <w:rsid w:val="00DD016D"/>
    <w:rsid w:val="00DD378B"/>
    <w:rsid w:val="00DD5D5A"/>
    <w:rsid w:val="00DD5F4F"/>
    <w:rsid w:val="00DE0193"/>
    <w:rsid w:val="00DE08B9"/>
    <w:rsid w:val="00DE40AC"/>
    <w:rsid w:val="00DE52FE"/>
    <w:rsid w:val="00DF2939"/>
    <w:rsid w:val="00DF5611"/>
    <w:rsid w:val="00DF5D75"/>
    <w:rsid w:val="00DF744A"/>
    <w:rsid w:val="00E01544"/>
    <w:rsid w:val="00E03640"/>
    <w:rsid w:val="00E03991"/>
    <w:rsid w:val="00E04AF8"/>
    <w:rsid w:val="00E06A92"/>
    <w:rsid w:val="00E1069E"/>
    <w:rsid w:val="00E12945"/>
    <w:rsid w:val="00E1740D"/>
    <w:rsid w:val="00E17CD2"/>
    <w:rsid w:val="00E2740D"/>
    <w:rsid w:val="00E310FA"/>
    <w:rsid w:val="00E35E27"/>
    <w:rsid w:val="00E361C8"/>
    <w:rsid w:val="00E37E40"/>
    <w:rsid w:val="00E43D79"/>
    <w:rsid w:val="00E44834"/>
    <w:rsid w:val="00E46605"/>
    <w:rsid w:val="00E52B1F"/>
    <w:rsid w:val="00E53616"/>
    <w:rsid w:val="00E5569C"/>
    <w:rsid w:val="00E619C2"/>
    <w:rsid w:val="00E62D38"/>
    <w:rsid w:val="00E64014"/>
    <w:rsid w:val="00E67141"/>
    <w:rsid w:val="00E7042B"/>
    <w:rsid w:val="00E71853"/>
    <w:rsid w:val="00E7204F"/>
    <w:rsid w:val="00E732DD"/>
    <w:rsid w:val="00E74C9D"/>
    <w:rsid w:val="00E75003"/>
    <w:rsid w:val="00E75219"/>
    <w:rsid w:val="00E7573C"/>
    <w:rsid w:val="00E761D2"/>
    <w:rsid w:val="00E76734"/>
    <w:rsid w:val="00E768E3"/>
    <w:rsid w:val="00E8319D"/>
    <w:rsid w:val="00E83B11"/>
    <w:rsid w:val="00E85013"/>
    <w:rsid w:val="00E86B6C"/>
    <w:rsid w:val="00E8726C"/>
    <w:rsid w:val="00E87964"/>
    <w:rsid w:val="00E91CBD"/>
    <w:rsid w:val="00E92809"/>
    <w:rsid w:val="00E932A4"/>
    <w:rsid w:val="00E932CB"/>
    <w:rsid w:val="00E94E60"/>
    <w:rsid w:val="00E974E6"/>
    <w:rsid w:val="00EA0515"/>
    <w:rsid w:val="00EA4094"/>
    <w:rsid w:val="00EA49BA"/>
    <w:rsid w:val="00EA527B"/>
    <w:rsid w:val="00EA66FB"/>
    <w:rsid w:val="00EB00E4"/>
    <w:rsid w:val="00EB12CF"/>
    <w:rsid w:val="00EB2F42"/>
    <w:rsid w:val="00EB3FD0"/>
    <w:rsid w:val="00EB614E"/>
    <w:rsid w:val="00EB7F97"/>
    <w:rsid w:val="00EC01E9"/>
    <w:rsid w:val="00EC0762"/>
    <w:rsid w:val="00EC0B2D"/>
    <w:rsid w:val="00EC36AD"/>
    <w:rsid w:val="00EC64AC"/>
    <w:rsid w:val="00ED207A"/>
    <w:rsid w:val="00ED4FAA"/>
    <w:rsid w:val="00ED5C47"/>
    <w:rsid w:val="00ED7260"/>
    <w:rsid w:val="00EE49A3"/>
    <w:rsid w:val="00EF2EFE"/>
    <w:rsid w:val="00EF4E69"/>
    <w:rsid w:val="00EF589F"/>
    <w:rsid w:val="00EF62C6"/>
    <w:rsid w:val="00EF7500"/>
    <w:rsid w:val="00EF7D15"/>
    <w:rsid w:val="00EF7E8E"/>
    <w:rsid w:val="00EF7E98"/>
    <w:rsid w:val="00F029F1"/>
    <w:rsid w:val="00F0302D"/>
    <w:rsid w:val="00F060F0"/>
    <w:rsid w:val="00F06B5D"/>
    <w:rsid w:val="00F163B8"/>
    <w:rsid w:val="00F22D92"/>
    <w:rsid w:val="00F2489A"/>
    <w:rsid w:val="00F268DB"/>
    <w:rsid w:val="00F3041C"/>
    <w:rsid w:val="00F310F2"/>
    <w:rsid w:val="00F312AA"/>
    <w:rsid w:val="00F3705F"/>
    <w:rsid w:val="00F466F4"/>
    <w:rsid w:val="00F46E68"/>
    <w:rsid w:val="00F50DEB"/>
    <w:rsid w:val="00F50F68"/>
    <w:rsid w:val="00F511B3"/>
    <w:rsid w:val="00F5162E"/>
    <w:rsid w:val="00F527CE"/>
    <w:rsid w:val="00F52E56"/>
    <w:rsid w:val="00F55B6B"/>
    <w:rsid w:val="00F60B39"/>
    <w:rsid w:val="00F61D38"/>
    <w:rsid w:val="00F626CD"/>
    <w:rsid w:val="00F635EF"/>
    <w:rsid w:val="00F744E4"/>
    <w:rsid w:val="00F75971"/>
    <w:rsid w:val="00F815A0"/>
    <w:rsid w:val="00F8226B"/>
    <w:rsid w:val="00F82A39"/>
    <w:rsid w:val="00F8569C"/>
    <w:rsid w:val="00F85F57"/>
    <w:rsid w:val="00F91A38"/>
    <w:rsid w:val="00F93E54"/>
    <w:rsid w:val="00F9795F"/>
    <w:rsid w:val="00FA4547"/>
    <w:rsid w:val="00FA6F6F"/>
    <w:rsid w:val="00FA78FB"/>
    <w:rsid w:val="00FB21D2"/>
    <w:rsid w:val="00FB471C"/>
    <w:rsid w:val="00FB4E81"/>
    <w:rsid w:val="00FB64A3"/>
    <w:rsid w:val="00FB6BBC"/>
    <w:rsid w:val="00FB7673"/>
    <w:rsid w:val="00FB7FA1"/>
    <w:rsid w:val="00FC005D"/>
    <w:rsid w:val="00FC0842"/>
    <w:rsid w:val="00FC0F8B"/>
    <w:rsid w:val="00FC16BB"/>
    <w:rsid w:val="00FC3978"/>
    <w:rsid w:val="00FC5982"/>
    <w:rsid w:val="00FD7FC3"/>
    <w:rsid w:val="00FE1227"/>
    <w:rsid w:val="00FE2F02"/>
    <w:rsid w:val="00FE4603"/>
    <w:rsid w:val="00FE5436"/>
    <w:rsid w:val="00FF0844"/>
    <w:rsid w:val="00FF1F90"/>
    <w:rsid w:val="00FF2764"/>
    <w:rsid w:val="00FF6A1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E24D39"/>
  <w15:docId w15:val="{54C88117-07A6-4686-ADF2-53AC3D05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95C"/>
  </w:style>
  <w:style w:type="paragraph" w:styleId="Heading1">
    <w:name w:val="heading 1"/>
    <w:basedOn w:val="Normal"/>
    <w:next w:val="Normal"/>
    <w:link w:val="Heading1Char"/>
    <w:uiPriority w:val="9"/>
    <w:qFormat/>
    <w:rsid w:val="0090396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B0CD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B0CD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0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1,Списък на абзаци,List Paragraph11,List Paragraph111"/>
    <w:basedOn w:val="Normal"/>
    <w:link w:val="ListParagraphChar"/>
    <w:uiPriority w:val="34"/>
    <w:qFormat/>
    <w:rsid w:val="005F0326"/>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EF589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F589F"/>
  </w:style>
  <w:style w:type="paragraph" w:styleId="Footer">
    <w:name w:val="footer"/>
    <w:basedOn w:val="Normal"/>
    <w:link w:val="FooterChar"/>
    <w:uiPriority w:val="99"/>
    <w:unhideWhenUsed/>
    <w:rsid w:val="00EF589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F589F"/>
  </w:style>
  <w:style w:type="paragraph" w:styleId="BalloonText">
    <w:name w:val="Balloon Text"/>
    <w:basedOn w:val="Normal"/>
    <w:link w:val="BalloonTextChar"/>
    <w:uiPriority w:val="99"/>
    <w:semiHidden/>
    <w:unhideWhenUsed/>
    <w:rsid w:val="00EF58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89F"/>
    <w:rPr>
      <w:rFonts w:ascii="Tahoma" w:hAnsi="Tahoma" w:cs="Tahoma"/>
      <w:sz w:val="16"/>
      <w:szCs w:val="16"/>
    </w:rPr>
  </w:style>
  <w:style w:type="paragraph" w:styleId="PlainText">
    <w:name w:val="Plain Text"/>
    <w:basedOn w:val="Normal"/>
    <w:link w:val="PlainTextChar"/>
    <w:uiPriority w:val="99"/>
    <w:semiHidden/>
    <w:unhideWhenUsed/>
    <w:rsid w:val="008022A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022AB"/>
    <w:rPr>
      <w:rFonts w:ascii="Calibri" w:hAnsi="Calibri"/>
      <w:szCs w:val="21"/>
    </w:rPr>
  </w:style>
  <w:style w:type="character" w:styleId="CommentReference">
    <w:name w:val="annotation reference"/>
    <w:basedOn w:val="DefaultParagraphFont"/>
    <w:uiPriority w:val="99"/>
    <w:semiHidden/>
    <w:unhideWhenUsed/>
    <w:rsid w:val="00C169D2"/>
    <w:rPr>
      <w:sz w:val="16"/>
      <w:szCs w:val="16"/>
    </w:rPr>
  </w:style>
  <w:style w:type="paragraph" w:styleId="CommentText">
    <w:name w:val="annotation text"/>
    <w:basedOn w:val="Normal"/>
    <w:link w:val="CommentTextChar"/>
    <w:uiPriority w:val="99"/>
    <w:semiHidden/>
    <w:unhideWhenUsed/>
    <w:rsid w:val="00C169D2"/>
    <w:pPr>
      <w:spacing w:line="240" w:lineRule="auto"/>
    </w:pPr>
    <w:rPr>
      <w:sz w:val="20"/>
      <w:szCs w:val="20"/>
    </w:rPr>
  </w:style>
  <w:style w:type="character" w:customStyle="1" w:styleId="CommentTextChar">
    <w:name w:val="Comment Text Char"/>
    <w:basedOn w:val="DefaultParagraphFont"/>
    <w:link w:val="CommentText"/>
    <w:uiPriority w:val="99"/>
    <w:semiHidden/>
    <w:rsid w:val="00C169D2"/>
    <w:rPr>
      <w:sz w:val="20"/>
      <w:szCs w:val="20"/>
    </w:rPr>
  </w:style>
  <w:style w:type="paragraph" w:styleId="CommentSubject">
    <w:name w:val="annotation subject"/>
    <w:basedOn w:val="CommentText"/>
    <w:next w:val="CommentText"/>
    <w:link w:val="CommentSubjectChar"/>
    <w:uiPriority w:val="99"/>
    <w:semiHidden/>
    <w:unhideWhenUsed/>
    <w:rsid w:val="00C169D2"/>
    <w:rPr>
      <w:b/>
      <w:bCs/>
    </w:rPr>
  </w:style>
  <w:style w:type="character" w:customStyle="1" w:styleId="CommentSubjectChar">
    <w:name w:val="Comment Subject Char"/>
    <w:basedOn w:val="CommentTextChar"/>
    <w:link w:val="CommentSubject"/>
    <w:uiPriority w:val="99"/>
    <w:semiHidden/>
    <w:rsid w:val="00C169D2"/>
    <w:rPr>
      <w:b/>
      <w:bCs/>
      <w:sz w:val="20"/>
      <w:szCs w:val="20"/>
    </w:rPr>
  </w:style>
  <w:style w:type="paragraph" w:styleId="Revision">
    <w:name w:val="Revision"/>
    <w:hidden/>
    <w:uiPriority w:val="99"/>
    <w:semiHidden/>
    <w:rsid w:val="00D06264"/>
    <w:pPr>
      <w:spacing w:after="0" w:line="240" w:lineRule="auto"/>
    </w:pPr>
  </w:style>
  <w:style w:type="paragraph" w:customStyle="1" w:styleId="Default">
    <w:name w:val="Default"/>
    <w:rsid w:val="00482FD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DefaultParagraphFont"/>
    <w:rsid w:val="002C3B87"/>
  </w:style>
  <w:style w:type="paragraph" w:styleId="NormalWeb">
    <w:name w:val="Normal (Web)"/>
    <w:basedOn w:val="Normal"/>
    <w:uiPriority w:val="99"/>
    <w:semiHidden/>
    <w:unhideWhenUsed/>
    <w:rsid w:val="00942E24"/>
    <w:pPr>
      <w:spacing w:before="100" w:beforeAutospacing="1" w:after="100" w:afterAutospacing="1" w:line="240" w:lineRule="auto"/>
    </w:pPr>
    <w:rPr>
      <w:rFonts w:ascii="Times New Roman" w:hAnsi="Times New Roman" w:cs="Times New Roman"/>
      <w:sz w:val="24"/>
      <w:szCs w:val="24"/>
      <w:lang w:eastAsia="bg-BG"/>
    </w:rPr>
  </w:style>
  <w:style w:type="character" w:customStyle="1" w:styleId="ListParagraphChar">
    <w:name w:val="List Paragraph Char"/>
    <w:aliases w:val="List Paragraph1 Char,List1 Char,Списък на абзаци Char,List Paragraph11 Char,List Paragraph111 Char"/>
    <w:link w:val="ListParagraph"/>
    <w:uiPriority w:val="34"/>
    <w:locked/>
    <w:rsid w:val="00942E24"/>
    <w:rPr>
      <w:rFonts w:ascii="Times New Roman" w:hAnsi="Times New Roman" w:cs="Times New Roman"/>
      <w:sz w:val="24"/>
      <w:szCs w:val="24"/>
      <w:lang w:val="en-US"/>
    </w:rPr>
  </w:style>
  <w:style w:type="table" w:customStyle="1" w:styleId="TableGrid1">
    <w:name w:val="Table Grid1"/>
    <w:basedOn w:val="TableNormal"/>
    <w:next w:val="TableGrid"/>
    <w:uiPriority w:val="59"/>
    <w:rsid w:val="00942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AD0A6E"/>
    <w:pPr>
      <w:spacing w:before="100" w:beforeAutospacing="1" w:after="100" w:afterAutospacing="1" w:line="240" w:lineRule="auto"/>
    </w:pPr>
    <w:rPr>
      <w:rFonts w:ascii="Times New Roman" w:hAnsi="Times New Roman" w:cs="Times New Roman"/>
      <w:sz w:val="24"/>
      <w:szCs w:val="24"/>
      <w:lang w:eastAsia="bg-BG"/>
    </w:rPr>
  </w:style>
  <w:style w:type="character" w:customStyle="1" w:styleId="Heading2Char">
    <w:name w:val="Heading 2 Char"/>
    <w:basedOn w:val="DefaultParagraphFont"/>
    <w:link w:val="Heading2"/>
    <w:uiPriority w:val="9"/>
    <w:rsid w:val="00BB0CD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BB0CDF"/>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903967"/>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0002ED"/>
    <w:rPr>
      <w:color w:val="0000FF"/>
      <w:u w:val="single"/>
    </w:rPr>
  </w:style>
  <w:style w:type="paragraph" w:customStyle="1" w:styleId="default0">
    <w:name w:val="default"/>
    <w:basedOn w:val="Normal"/>
    <w:rsid w:val="000002ED"/>
    <w:pPr>
      <w:spacing w:before="100" w:beforeAutospacing="1" w:after="100" w:afterAutospacing="1" w:line="240" w:lineRule="auto"/>
    </w:pPr>
    <w:rPr>
      <w:rFonts w:ascii="Times New Roman" w:hAnsi="Times New Roman" w:cs="Times New Roman"/>
      <w:sz w:val="24"/>
      <w:szCs w:val="24"/>
      <w:lang w:eastAsia="bg-BG"/>
    </w:rPr>
  </w:style>
  <w:style w:type="character" w:customStyle="1" w:styleId="current-page-post-title">
    <w:name w:val="current-page-post-title"/>
    <w:basedOn w:val="DefaultParagraphFont"/>
    <w:rsid w:val="000002ED"/>
  </w:style>
  <w:style w:type="character" w:styleId="Strong">
    <w:name w:val="Strong"/>
    <w:basedOn w:val="DefaultParagraphFont"/>
    <w:uiPriority w:val="22"/>
    <w:qFormat/>
    <w:rsid w:val="000002ED"/>
    <w:rPr>
      <w:b/>
      <w:bCs/>
    </w:rPr>
  </w:style>
  <w:style w:type="character" w:customStyle="1" w:styleId="Bodytext">
    <w:name w:val="Body text_"/>
    <w:basedOn w:val="DefaultParagraphFont"/>
    <w:link w:val="BodyText1"/>
    <w:rsid w:val="000002ED"/>
    <w:rPr>
      <w:rFonts w:ascii="Calibri" w:eastAsia="Calibri" w:hAnsi="Calibri" w:cs="Calibri"/>
      <w:sz w:val="21"/>
      <w:szCs w:val="21"/>
      <w:shd w:val="clear" w:color="auto" w:fill="FFFFFF"/>
    </w:rPr>
  </w:style>
  <w:style w:type="character" w:customStyle="1" w:styleId="BodytextBold">
    <w:name w:val="Body text + Bold"/>
    <w:basedOn w:val="Bodytext"/>
    <w:rsid w:val="000002ED"/>
    <w:rPr>
      <w:rFonts w:ascii="Calibri" w:eastAsia="Calibri" w:hAnsi="Calibri" w:cs="Calibri"/>
      <w:b/>
      <w:bCs/>
      <w:color w:val="000000"/>
      <w:spacing w:val="0"/>
      <w:w w:val="100"/>
      <w:position w:val="0"/>
      <w:sz w:val="21"/>
      <w:szCs w:val="21"/>
      <w:shd w:val="clear" w:color="auto" w:fill="FFFFFF"/>
      <w:lang w:val="bg-BG" w:eastAsia="bg-BG" w:bidi="bg-BG"/>
    </w:rPr>
  </w:style>
  <w:style w:type="paragraph" w:customStyle="1" w:styleId="BodyText1">
    <w:name w:val="Body Text1"/>
    <w:basedOn w:val="Normal"/>
    <w:link w:val="Bodytext"/>
    <w:rsid w:val="000002ED"/>
    <w:pPr>
      <w:widowControl w:val="0"/>
      <w:shd w:val="clear" w:color="auto" w:fill="FFFFFF"/>
      <w:spacing w:before="360" w:after="120" w:line="307" w:lineRule="exact"/>
      <w:jc w:val="both"/>
    </w:pPr>
    <w:rPr>
      <w:rFonts w:ascii="Calibri" w:eastAsia="Calibri" w:hAnsi="Calibri" w:cs="Calibri"/>
      <w:sz w:val="21"/>
      <w:szCs w:val="21"/>
    </w:rPr>
  </w:style>
  <w:style w:type="character" w:customStyle="1" w:styleId="Heading20">
    <w:name w:val="Heading #2_"/>
    <w:basedOn w:val="DefaultParagraphFont"/>
    <w:link w:val="Heading21"/>
    <w:rsid w:val="0081009E"/>
    <w:rPr>
      <w:rFonts w:ascii="Calibri" w:eastAsia="Calibri" w:hAnsi="Calibri" w:cs="Calibri"/>
      <w:b/>
      <w:bCs/>
      <w:sz w:val="20"/>
      <w:szCs w:val="20"/>
      <w:shd w:val="clear" w:color="auto" w:fill="FFFFFF"/>
    </w:rPr>
  </w:style>
  <w:style w:type="paragraph" w:customStyle="1" w:styleId="Heading21">
    <w:name w:val="Heading #2"/>
    <w:basedOn w:val="Normal"/>
    <w:link w:val="Heading20"/>
    <w:rsid w:val="0081009E"/>
    <w:pPr>
      <w:widowControl w:val="0"/>
      <w:shd w:val="clear" w:color="auto" w:fill="FFFFFF"/>
      <w:spacing w:before="300" w:after="60" w:line="0" w:lineRule="atLeast"/>
      <w:ind w:hanging="5680"/>
      <w:outlineLvl w:val="1"/>
    </w:pPr>
    <w:rPr>
      <w:rFonts w:ascii="Calibri" w:eastAsia="Calibri" w:hAnsi="Calibri" w:cs="Calibri"/>
      <w:b/>
      <w:bCs/>
      <w:sz w:val="20"/>
      <w:szCs w:val="20"/>
    </w:rPr>
  </w:style>
  <w:style w:type="paragraph" w:customStyle="1" w:styleId="BodyText2">
    <w:name w:val="Body Text2"/>
    <w:basedOn w:val="Normal"/>
    <w:rsid w:val="0081009E"/>
    <w:pPr>
      <w:widowControl w:val="0"/>
      <w:shd w:val="clear" w:color="auto" w:fill="FFFFFF"/>
      <w:spacing w:before="60" w:after="720" w:line="254" w:lineRule="exact"/>
      <w:ind w:hanging="340"/>
    </w:pPr>
    <w:rPr>
      <w:rFonts w:ascii="Calibri" w:eastAsia="Calibri" w:hAnsi="Calibri" w:cs="Calibri"/>
      <w:color w:val="000000"/>
      <w:sz w:val="20"/>
      <w:szCs w:val="20"/>
      <w:lang w:eastAsia="bg-BG" w:bidi="bg-BG"/>
    </w:rPr>
  </w:style>
  <w:style w:type="character" w:customStyle="1" w:styleId="Bodytext3">
    <w:name w:val="Body text (3)"/>
    <w:basedOn w:val="DefaultParagraphFont"/>
    <w:rsid w:val="0081009E"/>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style>
  <w:style w:type="character" w:customStyle="1" w:styleId="Bodytext3115ptBold">
    <w:name w:val="Body text (3) + 11;5 pt;Bold"/>
    <w:basedOn w:val="DefaultParagraphFont"/>
    <w:rsid w:val="0081009E"/>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pa"/>
    <w:basedOn w:val="Normal"/>
    <w:link w:val="FootnoteTextChar"/>
    <w:unhideWhenUsed/>
    <w:rsid w:val="00ED207A"/>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rsid w:val="00ED207A"/>
    <w:rPr>
      <w:rFonts w:ascii="Calibri" w:eastAsia="Calibri" w:hAnsi="Calibri" w:cs="Times New Roman"/>
      <w:sz w:val="20"/>
      <w:szCs w:val="20"/>
      <w:lang w:val="x-none" w:eastAsia="x-none"/>
    </w:rPr>
  </w:style>
  <w:style w:type="paragraph" w:styleId="ListBullet">
    <w:name w:val="List Bullet"/>
    <w:basedOn w:val="Normal"/>
    <w:autoRedefine/>
    <w:rsid w:val="001E76B0"/>
    <w:pPr>
      <w:tabs>
        <w:tab w:val="left" w:pos="360"/>
      </w:tabs>
      <w:spacing w:after="120" w:line="240" w:lineRule="auto"/>
      <w:jc w:val="both"/>
    </w:pPr>
    <w:rPr>
      <w:rFonts w:ascii="Times New Roman" w:eastAsia="Times New Roman" w:hAnsi="Times New Roman" w:cs="Times New Roman"/>
      <w:sz w:val="24"/>
      <w:szCs w:val="20"/>
      <w:lang w:val="en-GB" w:eastAsia="en-GB"/>
    </w:rPr>
  </w:style>
  <w:style w:type="paragraph" w:customStyle="1" w:styleId="Text1">
    <w:name w:val="Text 1"/>
    <w:basedOn w:val="Normal"/>
    <w:rsid w:val="00153F1A"/>
    <w:pPr>
      <w:spacing w:after="240" w:line="240" w:lineRule="auto"/>
      <w:ind w:left="482"/>
      <w:jc w:val="both"/>
    </w:pPr>
    <w:rPr>
      <w:rFonts w:ascii="Times New Roman" w:eastAsia="Times New Roman" w:hAnsi="Times New Roman" w:cs="Times New Roman"/>
      <w:snapToGrid w:val="0"/>
      <w:sz w:val="24"/>
      <w:szCs w:val="20"/>
      <w:lang w:val="en-GB"/>
    </w:rPr>
  </w:style>
  <w:style w:type="character" w:styleId="FootnoteReference">
    <w:name w:val="footnote reference"/>
    <w:basedOn w:val="DefaultParagraphFont"/>
    <w:uiPriority w:val="99"/>
    <w:semiHidden/>
    <w:unhideWhenUsed/>
    <w:rsid w:val="00D436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2913">
      <w:bodyDiv w:val="1"/>
      <w:marLeft w:val="0"/>
      <w:marRight w:val="0"/>
      <w:marTop w:val="0"/>
      <w:marBottom w:val="0"/>
      <w:divBdr>
        <w:top w:val="none" w:sz="0" w:space="0" w:color="auto"/>
        <w:left w:val="none" w:sz="0" w:space="0" w:color="auto"/>
        <w:bottom w:val="none" w:sz="0" w:space="0" w:color="auto"/>
        <w:right w:val="none" w:sz="0" w:space="0" w:color="auto"/>
      </w:divBdr>
      <w:divsChild>
        <w:div w:id="316031839">
          <w:marLeft w:val="0"/>
          <w:marRight w:val="0"/>
          <w:marTop w:val="0"/>
          <w:marBottom w:val="0"/>
          <w:divBdr>
            <w:top w:val="none" w:sz="0" w:space="0" w:color="auto"/>
            <w:left w:val="none" w:sz="0" w:space="0" w:color="auto"/>
            <w:bottom w:val="none" w:sz="0" w:space="0" w:color="auto"/>
            <w:right w:val="none" w:sz="0" w:space="0" w:color="auto"/>
          </w:divBdr>
          <w:divsChild>
            <w:div w:id="1718896010">
              <w:marLeft w:val="0"/>
              <w:marRight w:val="0"/>
              <w:marTop w:val="0"/>
              <w:marBottom w:val="0"/>
              <w:divBdr>
                <w:top w:val="none" w:sz="0" w:space="0" w:color="auto"/>
                <w:left w:val="none" w:sz="0" w:space="0" w:color="auto"/>
                <w:bottom w:val="none" w:sz="0" w:space="0" w:color="auto"/>
                <w:right w:val="none" w:sz="0" w:space="0" w:color="auto"/>
              </w:divBdr>
            </w:div>
            <w:div w:id="1512451028">
              <w:marLeft w:val="0"/>
              <w:marRight w:val="0"/>
              <w:marTop w:val="0"/>
              <w:marBottom w:val="0"/>
              <w:divBdr>
                <w:top w:val="none" w:sz="0" w:space="0" w:color="auto"/>
                <w:left w:val="none" w:sz="0" w:space="0" w:color="auto"/>
                <w:bottom w:val="none" w:sz="0" w:space="0" w:color="auto"/>
                <w:right w:val="none" w:sz="0" w:space="0" w:color="auto"/>
              </w:divBdr>
            </w:div>
            <w:div w:id="1809012189">
              <w:marLeft w:val="0"/>
              <w:marRight w:val="0"/>
              <w:marTop w:val="0"/>
              <w:marBottom w:val="0"/>
              <w:divBdr>
                <w:top w:val="none" w:sz="0" w:space="0" w:color="auto"/>
                <w:left w:val="none" w:sz="0" w:space="0" w:color="auto"/>
                <w:bottom w:val="none" w:sz="0" w:space="0" w:color="auto"/>
                <w:right w:val="none" w:sz="0" w:space="0" w:color="auto"/>
              </w:divBdr>
            </w:div>
            <w:div w:id="595747344">
              <w:marLeft w:val="0"/>
              <w:marRight w:val="0"/>
              <w:marTop w:val="0"/>
              <w:marBottom w:val="0"/>
              <w:divBdr>
                <w:top w:val="none" w:sz="0" w:space="0" w:color="auto"/>
                <w:left w:val="none" w:sz="0" w:space="0" w:color="auto"/>
                <w:bottom w:val="none" w:sz="0" w:space="0" w:color="auto"/>
                <w:right w:val="none" w:sz="0" w:space="0" w:color="auto"/>
              </w:divBdr>
            </w:div>
          </w:divsChild>
        </w:div>
        <w:div w:id="1081876262">
          <w:marLeft w:val="0"/>
          <w:marRight w:val="0"/>
          <w:marTop w:val="0"/>
          <w:marBottom w:val="0"/>
          <w:divBdr>
            <w:top w:val="none" w:sz="0" w:space="0" w:color="auto"/>
            <w:left w:val="none" w:sz="0" w:space="0" w:color="auto"/>
            <w:bottom w:val="none" w:sz="0" w:space="0" w:color="auto"/>
            <w:right w:val="none" w:sz="0" w:space="0" w:color="auto"/>
          </w:divBdr>
        </w:div>
      </w:divsChild>
    </w:div>
    <w:div w:id="315109549">
      <w:bodyDiv w:val="1"/>
      <w:marLeft w:val="0"/>
      <w:marRight w:val="0"/>
      <w:marTop w:val="0"/>
      <w:marBottom w:val="0"/>
      <w:divBdr>
        <w:top w:val="none" w:sz="0" w:space="0" w:color="auto"/>
        <w:left w:val="none" w:sz="0" w:space="0" w:color="auto"/>
        <w:bottom w:val="none" w:sz="0" w:space="0" w:color="auto"/>
        <w:right w:val="none" w:sz="0" w:space="0" w:color="auto"/>
      </w:divBdr>
      <w:divsChild>
        <w:div w:id="1514101630">
          <w:marLeft w:val="0"/>
          <w:marRight w:val="0"/>
          <w:marTop w:val="0"/>
          <w:marBottom w:val="0"/>
          <w:divBdr>
            <w:top w:val="none" w:sz="0" w:space="0" w:color="auto"/>
            <w:left w:val="none" w:sz="0" w:space="0" w:color="auto"/>
            <w:bottom w:val="none" w:sz="0" w:space="0" w:color="auto"/>
            <w:right w:val="none" w:sz="0" w:space="0" w:color="auto"/>
          </w:divBdr>
        </w:div>
        <w:div w:id="584194888">
          <w:marLeft w:val="0"/>
          <w:marRight w:val="0"/>
          <w:marTop w:val="0"/>
          <w:marBottom w:val="0"/>
          <w:divBdr>
            <w:top w:val="none" w:sz="0" w:space="0" w:color="auto"/>
            <w:left w:val="none" w:sz="0" w:space="0" w:color="auto"/>
            <w:bottom w:val="none" w:sz="0" w:space="0" w:color="auto"/>
            <w:right w:val="none" w:sz="0" w:space="0" w:color="auto"/>
          </w:divBdr>
        </w:div>
        <w:div w:id="706297382">
          <w:marLeft w:val="0"/>
          <w:marRight w:val="0"/>
          <w:marTop w:val="0"/>
          <w:marBottom w:val="0"/>
          <w:divBdr>
            <w:top w:val="none" w:sz="0" w:space="0" w:color="auto"/>
            <w:left w:val="none" w:sz="0" w:space="0" w:color="auto"/>
            <w:bottom w:val="none" w:sz="0" w:space="0" w:color="auto"/>
            <w:right w:val="none" w:sz="0" w:space="0" w:color="auto"/>
          </w:divBdr>
        </w:div>
        <w:div w:id="1282804153">
          <w:marLeft w:val="0"/>
          <w:marRight w:val="0"/>
          <w:marTop w:val="0"/>
          <w:marBottom w:val="0"/>
          <w:divBdr>
            <w:top w:val="none" w:sz="0" w:space="0" w:color="auto"/>
            <w:left w:val="none" w:sz="0" w:space="0" w:color="auto"/>
            <w:bottom w:val="none" w:sz="0" w:space="0" w:color="auto"/>
            <w:right w:val="none" w:sz="0" w:space="0" w:color="auto"/>
          </w:divBdr>
        </w:div>
        <w:div w:id="1979992856">
          <w:marLeft w:val="0"/>
          <w:marRight w:val="0"/>
          <w:marTop w:val="0"/>
          <w:marBottom w:val="0"/>
          <w:divBdr>
            <w:top w:val="none" w:sz="0" w:space="0" w:color="auto"/>
            <w:left w:val="none" w:sz="0" w:space="0" w:color="auto"/>
            <w:bottom w:val="none" w:sz="0" w:space="0" w:color="auto"/>
            <w:right w:val="none" w:sz="0" w:space="0" w:color="auto"/>
          </w:divBdr>
        </w:div>
        <w:div w:id="17128800">
          <w:marLeft w:val="0"/>
          <w:marRight w:val="0"/>
          <w:marTop w:val="0"/>
          <w:marBottom w:val="0"/>
          <w:divBdr>
            <w:top w:val="none" w:sz="0" w:space="0" w:color="auto"/>
            <w:left w:val="none" w:sz="0" w:space="0" w:color="auto"/>
            <w:bottom w:val="none" w:sz="0" w:space="0" w:color="auto"/>
            <w:right w:val="none" w:sz="0" w:space="0" w:color="auto"/>
          </w:divBdr>
        </w:div>
        <w:div w:id="1508059485">
          <w:marLeft w:val="0"/>
          <w:marRight w:val="0"/>
          <w:marTop w:val="0"/>
          <w:marBottom w:val="0"/>
          <w:divBdr>
            <w:top w:val="none" w:sz="0" w:space="0" w:color="auto"/>
            <w:left w:val="none" w:sz="0" w:space="0" w:color="auto"/>
            <w:bottom w:val="none" w:sz="0" w:space="0" w:color="auto"/>
            <w:right w:val="none" w:sz="0" w:space="0" w:color="auto"/>
          </w:divBdr>
        </w:div>
        <w:div w:id="1907572653">
          <w:marLeft w:val="0"/>
          <w:marRight w:val="0"/>
          <w:marTop w:val="0"/>
          <w:marBottom w:val="0"/>
          <w:divBdr>
            <w:top w:val="none" w:sz="0" w:space="0" w:color="auto"/>
            <w:left w:val="none" w:sz="0" w:space="0" w:color="auto"/>
            <w:bottom w:val="none" w:sz="0" w:space="0" w:color="auto"/>
            <w:right w:val="none" w:sz="0" w:space="0" w:color="auto"/>
          </w:divBdr>
        </w:div>
        <w:div w:id="1858959577">
          <w:marLeft w:val="0"/>
          <w:marRight w:val="0"/>
          <w:marTop w:val="0"/>
          <w:marBottom w:val="0"/>
          <w:divBdr>
            <w:top w:val="none" w:sz="0" w:space="0" w:color="auto"/>
            <w:left w:val="none" w:sz="0" w:space="0" w:color="auto"/>
            <w:bottom w:val="none" w:sz="0" w:space="0" w:color="auto"/>
            <w:right w:val="none" w:sz="0" w:space="0" w:color="auto"/>
          </w:divBdr>
        </w:div>
        <w:div w:id="1397241171">
          <w:marLeft w:val="0"/>
          <w:marRight w:val="0"/>
          <w:marTop w:val="0"/>
          <w:marBottom w:val="0"/>
          <w:divBdr>
            <w:top w:val="none" w:sz="0" w:space="0" w:color="auto"/>
            <w:left w:val="none" w:sz="0" w:space="0" w:color="auto"/>
            <w:bottom w:val="none" w:sz="0" w:space="0" w:color="auto"/>
            <w:right w:val="none" w:sz="0" w:space="0" w:color="auto"/>
          </w:divBdr>
        </w:div>
        <w:div w:id="1202591139">
          <w:marLeft w:val="0"/>
          <w:marRight w:val="0"/>
          <w:marTop w:val="0"/>
          <w:marBottom w:val="0"/>
          <w:divBdr>
            <w:top w:val="none" w:sz="0" w:space="0" w:color="auto"/>
            <w:left w:val="none" w:sz="0" w:space="0" w:color="auto"/>
            <w:bottom w:val="none" w:sz="0" w:space="0" w:color="auto"/>
            <w:right w:val="none" w:sz="0" w:space="0" w:color="auto"/>
          </w:divBdr>
        </w:div>
      </w:divsChild>
    </w:div>
    <w:div w:id="373778058">
      <w:bodyDiv w:val="1"/>
      <w:marLeft w:val="0"/>
      <w:marRight w:val="0"/>
      <w:marTop w:val="0"/>
      <w:marBottom w:val="0"/>
      <w:divBdr>
        <w:top w:val="none" w:sz="0" w:space="0" w:color="auto"/>
        <w:left w:val="none" w:sz="0" w:space="0" w:color="auto"/>
        <w:bottom w:val="none" w:sz="0" w:space="0" w:color="auto"/>
        <w:right w:val="none" w:sz="0" w:space="0" w:color="auto"/>
      </w:divBdr>
      <w:divsChild>
        <w:div w:id="1599175578">
          <w:marLeft w:val="0"/>
          <w:marRight w:val="0"/>
          <w:marTop w:val="0"/>
          <w:marBottom w:val="0"/>
          <w:divBdr>
            <w:top w:val="none" w:sz="0" w:space="0" w:color="auto"/>
            <w:left w:val="none" w:sz="0" w:space="0" w:color="auto"/>
            <w:bottom w:val="none" w:sz="0" w:space="0" w:color="auto"/>
            <w:right w:val="none" w:sz="0" w:space="0" w:color="auto"/>
          </w:divBdr>
        </w:div>
        <w:div w:id="1930967109">
          <w:marLeft w:val="0"/>
          <w:marRight w:val="0"/>
          <w:marTop w:val="0"/>
          <w:marBottom w:val="0"/>
          <w:divBdr>
            <w:top w:val="none" w:sz="0" w:space="0" w:color="auto"/>
            <w:left w:val="none" w:sz="0" w:space="0" w:color="auto"/>
            <w:bottom w:val="none" w:sz="0" w:space="0" w:color="auto"/>
            <w:right w:val="none" w:sz="0" w:space="0" w:color="auto"/>
          </w:divBdr>
        </w:div>
        <w:div w:id="1320841387">
          <w:marLeft w:val="0"/>
          <w:marRight w:val="0"/>
          <w:marTop w:val="0"/>
          <w:marBottom w:val="0"/>
          <w:divBdr>
            <w:top w:val="none" w:sz="0" w:space="0" w:color="auto"/>
            <w:left w:val="none" w:sz="0" w:space="0" w:color="auto"/>
            <w:bottom w:val="none" w:sz="0" w:space="0" w:color="auto"/>
            <w:right w:val="none" w:sz="0" w:space="0" w:color="auto"/>
          </w:divBdr>
        </w:div>
        <w:div w:id="2117554558">
          <w:marLeft w:val="0"/>
          <w:marRight w:val="0"/>
          <w:marTop w:val="0"/>
          <w:marBottom w:val="0"/>
          <w:divBdr>
            <w:top w:val="none" w:sz="0" w:space="0" w:color="auto"/>
            <w:left w:val="none" w:sz="0" w:space="0" w:color="auto"/>
            <w:bottom w:val="none" w:sz="0" w:space="0" w:color="auto"/>
            <w:right w:val="none" w:sz="0" w:space="0" w:color="auto"/>
          </w:divBdr>
        </w:div>
        <w:div w:id="1688948712">
          <w:marLeft w:val="720"/>
          <w:marRight w:val="0"/>
          <w:marTop w:val="0"/>
          <w:marBottom w:val="0"/>
          <w:divBdr>
            <w:top w:val="none" w:sz="0" w:space="0" w:color="auto"/>
            <w:left w:val="none" w:sz="0" w:space="0" w:color="auto"/>
            <w:bottom w:val="none" w:sz="0" w:space="0" w:color="auto"/>
            <w:right w:val="none" w:sz="0" w:space="0" w:color="auto"/>
          </w:divBdr>
        </w:div>
        <w:div w:id="155877022">
          <w:marLeft w:val="720"/>
          <w:marRight w:val="0"/>
          <w:marTop w:val="0"/>
          <w:marBottom w:val="0"/>
          <w:divBdr>
            <w:top w:val="none" w:sz="0" w:space="0" w:color="auto"/>
            <w:left w:val="none" w:sz="0" w:space="0" w:color="auto"/>
            <w:bottom w:val="none" w:sz="0" w:space="0" w:color="auto"/>
            <w:right w:val="none" w:sz="0" w:space="0" w:color="auto"/>
          </w:divBdr>
        </w:div>
        <w:div w:id="529611927">
          <w:marLeft w:val="720"/>
          <w:marRight w:val="0"/>
          <w:marTop w:val="0"/>
          <w:marBottom w:val="0"/>
          <w:divBdr>
            <w:top w:val="none" w:sz="0" w:space="0" w:color="auto"/>
            <w:left w:val="none" w:sz="0" w:space="0" w:color="auto"/>
            <w:bottom w:val="none" w:sz="0" w:space="0" w:color="auto"/>
            <w:right w:val="none" w:sz="0" w:space="0" w:color="auto"/>
          </w:divBdr>
        </w:div>
        <w:div w:id="92895208">
          <w:marLeft w:val="720"/>
          <w:marRight w:val="0"/>
          <w:marTop w:val="0"/>
          <w:marBottom w:val="0"/>
          <w:divBdr>
            <w:top w:val="none" w:sz="0" w:space="0" w:color="auto"/>
            <w:left w:val="none" w:sz="0" w:space="0" w:color="auto"/>
            <w:bottom w:val="none" w:sz="0" w:space="0" w:color="auto"/>
            <w:right w:val="none" w:sz="0" w:space="0" w:color="auto"/>
          </w:divBdr>
        </w:div>
        <w:div w:id="752703334">
          <w:marLeft w:val="720"/>
          <w:marRight w:val="0"/>
          <w:marTop w:val="0"/>
          <w:marBottom w:val="0"/>
          <w:divBdr>
            <w:top w:val="none" w:sz="0" w:space="0" w:color="auto"/>
            <w:left w:val="none" w:sz="0" w:space="0" w:color="auto"/>
            <w:bottom w:val="none" w:sz="0" w:space="0" w:color="auto"/>
            <w:right w:val="none" w:sz="0" w:space="0" w:color="auto"/>
          </w:divBdr>
        </w:div>
        <w:div w:id="38818720">
          <w:marLeft w:val="720"/>
          <w:marRight w:val="0"/>
          <w:marTop w:val="0"/>
          <w:marBottom w:val="0"/>
          <w:divBdr>
            <w:top w:val="none" w:sz="0" w:space="0" w:color="auto"/>
            <w:left w:val="none" w:sz="0" w:space="0" w:color="auto"/>
            <w:bottom w:val="none" w:sz="0" w:space="0" w:color="auto"/>
            <w:right w:val="none" w:sz="0" w:space="0" w:color="auto"/>
          </w:divBdr>
        </w:div>
        <w:div w:id="1252619991">
          <w:marLeft w:val="720"/>
          <w:marRight w:val="0"/>
          <w:marTop w:val="0"/>
          <w:marBottom w:val="0"/>
          <w:divBdr>
            <w:top w:val="none" w:sz="0" w:space="0" w:color="auto"/>
            <w:left w:val="none" w:sz="0" w:space="0" w:color="auto"/>
            <w:bottom w:val="none" w:sz="0" w:space="0" w:color="auto"/>
            <w:right w:val="none" w:sz="0" w:space="0" w:color="auto"/>
          </w:divBdr>
        </w:div>
        <w:div w:id="1217010803">
          <w:marLeft w:val="720"/>
          <w:marRight w:val="0"/>
          <w:marTop w:val="0"/>
          <w:marBottom w:val="0"/>
          <w:divBdr>
            <w:top w:val="none" w:sz="0" w:space="0" w:color="auto"/>
            <w:left w:val="none" w:sz="0" w:space="0" w:color="auto"/>
            <w:bottom w:val="none" w:sz="0" w:space="0" w:color="auto"/>
            <w:right w:val="none" w:sz="0" w:space="0" w:color="auto"/>
          </w:divBdr>
        </w:div>
        <w:div w:id="1782146295">
          <w:marLeft w:val="360"/>
          <w:marRight w:val="0"/>
          <w:marTop w:val="0"/>
          <w:marBottom w:val="0"/>
          <w:divBdr>
            <w:top w:val="none" w:sz="0" w:space="0" w:color="auto"/>
            <w:left w:val="none" w:sz="0" w:space="0" w:color="auto"/>
            <w:bottom w:val="none" w:sz="0" w:space="0" w:color="auto"/>
            <w:right w:val="none" w:sz="0" w:space="0" w:color="auto"/>
          </w:divBdr>
        </w:div>
        <w:div w:id="118382330">
          <w:marLeft w:val="360"/>
          <w:marRight w:val="0"/>
          <w:marTop w:val="0"/>
          <w:marBottom w:val="0"/>
          <w:divBdr>
            <w:top w:val="none" w:sz="0" w:space="0" w:color="auto"/>
            <w:left w:val="none" w:sz="0" w:space="0" w:color="auto"/>
            <w:bottom w:val="none" w:sz="0" w:space="0" w:color="auto"/>
            <w:right w:val="none" w:sz="0" w:space="0" w:color="auto"/>
          </w:divBdr>
        </w:div>
        <w:div w:id="1348948221">
          <w:marLeft w:val="0"/>
          <w:marRight w:val="0"/>
          <w:marTop w:val="0"/>
          <w:marBottom w:val="0"/>
          <w:divBdr>
            <w:top w:val="none" w:sz="0" w:space="0" w:color="auto"/>
            <w:left w:val="none" w:sz="0" w:space="0" w:color="auto"/>
            <w:bottom w:val="none" w:sz="0" w:space="0" w:color="auto"/>
            <w:right w:val="none" w:sz="0" w:space="0" w:color="auto"/>
          </w:divBdr>
        </w:div>
      </w:divsChild>
    </w:div>
    <w:div w:id="482166420">
      <w:bodyDiv w:val="1"/>
      <w:marLeft w:val="0"/>
      <w:marRight w:val="0"/>
      <w:marTop w:val="0"/>
      <w:marBottom w:val="0"/>
      <w:divBdr>
        <w:top w:val="none" w:sz="0" w:space="0" w:color="auto"/>
        <w:left w:val="none" w:sz="0" w:space="0" w:color="auto"/>
        <w:bottom w:val="none" w:sz="0" w:space="0" w:color="auto"/>
        <w:right w:val="none" w:sz="0" w:space="0" w:color="auto"/>
      </w:divBdr>
    </w:div>
    <w:div w:id="591359559">
      <w:bodyDiv w:val="1"/>
      <w:marLeft w:val="0"/>
      <w:marRight w:val="0"/>
      <w:marTop w:val="0"/>
      <w:marBottom w:val="0"/>
      <w:divBdr>
        <w:top w:val="none" w:sz="0" w:space="0" w:color="auto"/>
        <w:left w:val="none" w:sz="0" w:space="0" w:color="auto"/>
        <w:bottom w:val="none" w:sz="0" w:space="0" w:color="auto"/>
        <w:right w:val="none" w:sz="0" w:space="0" w:color="auto"/>
      </w:divBdr>
      <w:divsChild>
        <w:div w:id="2101169981">
          <w:marLeft w:val="0"/>
          <w:marRight w:val="0"/>
          <w:marTop w:val="0"/>
          <w:marBottom w:val="0"/>
          <w:divBdr>
            <w:top w:val="none" w:sz="0" w:space="0" w:color="auto"/>
            <w:left w:val="none" w:sz="0" w:space="0" w:color="auto"/>
            <w:bottom w:val="none" w:sz="0" w:space="0" w:color="auto"/>
            <w:right w:val="none" w:sz="0" w:space="0" w:color="auto"/>
          </w:divBdr>
        </w:div>
        <w:div w:id="1409694611">
          <w:marLeft w:val="0"/>
          <w:marRight w:val="0"/>
          <w:marTop w:val="0"/>
          <w:marBottom w:val="0"/>
          <w:divBdr>
            <w:top w:val="none" w:sz="0" w:space="0" w:color="auto"/>
            <w:left w:val="none" w:sz="0" w:space="0" w:color="auto"/>
            <w:bottom w:val="none" w:sz="0" w:space="0" w:color="auto"/>
            <w:right w:val="none" w:sz="0" w:space="0" w:color="auto"/>
          </w:divBdr>
          <w:divsChild>
            <w:div w:id="1904294478">
              <w:marLeft w:val="0"/>
              <w:marRight w:val="0"/>
              <w:marTop w:val="0"/>
              <w:marBottom w:val="0"/>
              <w:divBdr>
                <w:top w:val="none" w:sz="0" w:space="0" w:color="auto"/>
                <w:left w:val="none" w:sz="0" w:space="0" w:color="auto"/>
                <w:bottom w:val="none" w:sz="0" w:space="0" w:color="auto"/>
                <w:right w:val="none" w:sz="0" w:space="0" w:color="auto"/>
              </w:divBdr>
            </w:div>
          </w:divsChild>
        </w:div>
        <w:div w:id="657223853">
          <w:marLeft w:val="0"/>
          <w:marRight w:val="0"/>
          <w:marTop w:val="0"/>
          <w:marBottom w:val="0"/>
          <w:divBdr>
            <w:top w:val="none" w:sz="0" w:space="0" w:color="auto"/>
            <w:left w:val="none" w:sz="0" w:space="0" w:color="auto"/>
            <w:bottom w:val="none" w:sz="0" w:space="0" w:color="auto"/>
            <w:right w:val="none" w:sz="0" w:space="0" w:color="auto"/>
          </w:divBdr>
          <w:divsChild>
            <w:div w:id="53890254">
              <w:marLeft w:val="0"/>
              <w:marRight w:val="0"/>
              <w:marTop w:val="0"/>
              <w:marBottom w:val="0"/>
              <w:divBdr>
                <w:top w:val="none" w:sz="0" w:space="0" w:color="auto"/>
                <w:left w:val="none" w:sz="0" w:space="0" w:color="auto"/>
                <w:bottom w:val="none" w:sz="0" w:space="0" w:color="auto"/>
                <w:right w:val="none" w:sz="0" w:space="0" w:color="auto"/>
              </w:divBdr>
            </w:div>
          </w:divsChild>
        </w:div>
        <w:div w:id="1690787739">
          <w:marLeft w:val="0"/>
          <w:marRight w:val="0"/>
          <w:marTop w:val="0"/>
          <w:marBottom w:val="0"/>
          <w:divBdr>
            <w:top w:val="none" w:sz="0" w:space="0" w:color="auto"/>
            <w:left w:val="none" w:sz="0" w:space="0" w:color="auto"/>
            <w:bottom w:val="none" w:sz="0" w:space="0" w:color="auto"/>
            <w:right w:val="none" w:sz="0" w:space="0" w:color="auto"/>
          </w:divBdr>
          <w:divsChild>
            <w:div w:id="992371421">
              <w:marLeft w:val="0"/>
              <w:marRight w:val="0"/>
              <w:marTop w:val="0"/>
              <w:marBottom w:val="0"/>
              <w:divBdr>
                <w:top w:val="none" w:sz="0" w:space="0" w:color="auto"/>
                <w:left w:val="none" w:sz="0" w:space="0" w:color="auto"/>
                <w:bottom w:val="none" w:sz="0" w:space="0" w:color="auto"/>
                <w:right w:val="none" w:sz="0" w:space="0" w:color="auto"/>
              </w:divBdr>
            </w:div>
          </w:divsChild>
        </w:div>
        <w:div w:id="613054773">
          <w:marLeft w:val="0"/>
          <w:marRight w:val="0"/>
          <w:marTop w:val="0"/>
          <w:marBottom w:val="0"/>
          <w:divBdr>
            <w:top w:val="none" w:sz="0" w:space="0" w:color="auto"/>
            <w:left w:val="none" w:sz="0" w:space="0" w:color="auto"/>
            <w:bottom w:val="none" w:sz="0" w:space="0" w:color="auto"/>
            <w:right w:val="none" w:sz="0" w:space="0" w:color="auto"/>
          </w:divBdr>
          <w:divsChild>
            <w:div w:id="1519267988">
              <w:marLeft w:val="0"/>
              <w:marRight w:val="0"/>
              <w:marTop w:val="0"/>
              <w:marBottom w:val="0"/>
              <w:divBdr>
                <w:top w:val="none" w:sz="0" w:space="0" w:color="auto"/>
                <w:left w:val="none" w:sz="0" w:space="0" w:color="auto"/>
                <w:bottom w:val="none" w:sz="0" w:space="0" w:color="auto"/>
                <w:right w:val="none" w:sz="0" w:space="0" w:color="auto"/>
              </w:divBdr>
            </w:div>
          </w:divsChild>
        </w:div>
        <w:div w:id="1182426823">
          <w:marLeft w:val="0"/>
          <w:marRight w:val="0"/>
          <w:marTop w:val="0"/>
          <w:marBottom w:val="0"/>
          <w:divBdr>
            <w:top w:val="none" w:sz="0" w:space="0" w:color="auto"/>
            <w:left w:val="none" w:sz="0" w:space="0" w:color="auto"/>
            <w:bottom w:val="none" w:sz="0" w:space="0" w:color="auto"/>
            <w:right w:val="none" w:sz="0" w:space="0" w:color="auto"/>
          </w:divBdr>
          <w:divsChild>
            <w:div w:id="580914882">
              <w:marLeft w:val="0"/>
              <w:marRight w:val="0"/>
              <w:marTop w:val="0"/>
              <w:marBottom w:val="0"/>
              <w:divBdr>
                <w:top w:val="none" w:sz="0" w:space="0" w:color="auto"/>
                <w:left w:val="none" w:sz="0" w:space="0" w:color="auto"/>
                <w:bottom w:val="none" w:sz="0" w:space="0" w:color="auto"/>
                <w:right w:val="none" w:sz="0" w:space="0" w:color="auto"/>
              </w:divBdr>
            </w:div>
          </w:divsChild>
        </w:div>
        <w:div w:id="2055998866">
          <w:marLeft w:val="0"/>
          <w:marRight w:val="0"/>
          <w:marTop w:val="0"/>
          <w:marBottom w:val="0"/>
          <w:divBdr>
            <w:top w:val="none" w:sz="0" w:space="0" w:color="auto"/>
            <w:left w:val="none" w:sz="0" w:space="0" w:color="auto"/>
            <w:bottom w:val="none" w:sz="0" w:space="0" w:color="auto"/>
            <w:right w:val="none" w:sz="0" w:space="0" w:color="auto"/>
          </w:divBdr>
          <w:divsChild>
            <w:div w:id="2003854616">
              <w:marLeft w:val="0"/>
              <w:marRight w:val="0"/>
              <w:marTop w:val="0"/>
              <w:marBottom w:val="0"/>
              <w:divBdr>
                <w:top w:val="none" w:sz="0" w:space="0" w:color="auto"/>
                <w:left w:val="none" w:sz="0" w:space="0" w:color="auto"/>
                <w:bottom w:val="none" w:sz="0" w:space="0" w:color="auto"/>
                <w:right w:val="none" w:sz="0" w:space="0" w:color="auto"/>
              </w:divBdr>
            </w:div>
          </w:divsChild>
        </w:div>
        <w:div w:id="509834414">
          <w:marLeft w:val="0"/>
          <w:marRight w:val="0"/>
          <w:marTop w:val="0"/>
          <w:marBottom w:val="0"/>
          <w:divBdr>
            <w:top w:val="none" w:sz="0" w:space="0" w:color="auto"/>
            <w:left w:val="none" w:sz="0" w:space="0" w:color="auto"/>
            <w:bottom w:val="none" w:sz="0" w:space="0" w:color="auto"/>
            <w:right w:val="none" w:sz="0" w:space="0" w:color="auto"/>
          </w:divBdr>
          <w:divsChild>
            <w:div w:id="404574418">
              <w:marLeft w:val="0"/>
              <w:marRight w:val="0"/>
              <w:marTop w:val="0"/>
              <w:marBottom w:val="0"/>
              <w:divBdr>
                <w:top w:val="none" w:sz="0" w:space="0" w:color="auto"/>
                <w:left w:val="none" w:sz="0" w:space="0" w:color="auto"/>
                <w:bottom w:val="none" w:sz="0" w:space="0" w:color="auto"/>
                <w:right w:val="none" w:sz="0" w:space="0" w:color="auto"/>
              </w:divBdr>
            </w:div>
          </w:divsChild>
        </w:div>
        <w:div w:id="1433277322">
          <w:marLeft w:val="0"/>
          <w:marRight w:val="0"/>
          <w:marTop w:val="0"/>
          <w:marBottom w:val="0"/>
          <w:divBdr>
            <w:top w:val="none" w:sz="0" w:space="0" w:color="auto"/>
            <w:left w:val="none" w:sz="0" w:space="0" w:color="auto"/>
            <w:bottom w:val="none" w:sz="0" w:space="0" w:color="auto"/>
            <w:right w:val="none" w:sz="0" w:space="0" w:color="auto"/>
          </w:divBdr>
          <w:divsChild>
            <w:div w:id="1438212188">
              <w:marLeft w:val="0"/>
              <w:marRight w:val="0"/>
              <w:marTop w:val="0"/>
              <w:marBottom w:val="0"/>
              <w:divBdr>
                <w:top w:val="none" w:sz="0" w:space="0" w:color="auto"/>
                <w:left w:val="none" w:sz="0" w:space="0" w:color="auto"/>
                <w:bottom w:val="none" w:sz="0" w:space="0" w:color="auto"/>
                <w:right w:val="none" w:sz="0" w:space="0" w:color="auto"/>
              </w:divBdr>
            </w:div>
          </w:divsChild>
        </w:div>
        <w:div w:id="122619749">
          <w:marLeft w:val="0"/>
          <w:marRight w:val="0"/>
          <w:marTop w:val="0"/>
          <w:marBottom w:val="0"/>
          <w:divBdr>
            <w:top w:val="none" w:sz="0" w:space="0" w:color="auto"/>
            <w:left w:val="none" w:sz="0" w:space="0" w:color="auto"/>
            <w:bottom w:val="none" w:sz="0" w:space="0" w:color="auto"/>
            <w:right w:val="none" w:sz="0" w:space="0" w:color="auto"/>
          </w:divBdr>
          <w:divsChild>
            <w:div w:id="778569622">
              <w:marLeft w:val="0"/>
              <w:marRight w:val="0"/>
              <w:marTop w:val="0"/>
              <w:marBottom w:val="0"/>
              <w:divBdr>
                <w:top w:val="none" w:sz="0" w:space="0" w:color="auto"/>
                <w:left w:val="none" w:sz="0" w:space="0" w:color="auto"/>
                <w:bottom w:val="none" w:sz="0" w:space="0" w:color="auto"/>
                <w:right w:val="none" w:sz="0" w:space="0" w:color="auto"/>
              </w:divBdr>
            </w:div>
          </w:divsChild>
        </w:div>
        <w:div w:id="1129471324">
          <w:marLeft w:val="0"/>
          <w:marRight w:val="0"/>
          <w:marTop w:val="0"/>
          <w:marBottom w:val="0"/>
          <w:divBdr>
            <w:top w:val="none" w:sz="0" w:space="0" w:color="auto"/>
            <w:left w:val="none" w:sz="0" w:space="0" w:color="auto"/>
            <w:bottom w:val="none" w:sz="0" w:space="0" w:color="auto"/>
            <w:right w:val="none" w:sz="0" w:space="0" w:color="auto"/>
          </w:divBdr>
          <w:divsChild>
            <w:div w:id="1020081437">
              <w:marLeft w:val="0"/>
              <w:marRight w:val="0"/>
              <w:marTop w:val="0"/>
              <w:marBottom w:val="0"/>
              <w:divBdr>
                <w:top w:val="none" w:sz="0" w:space="0" w:color="auto"/>
                <w:left w:val="none" w:sz="0" w:space="0" w:color="auto"/>
                <w:bottom w:val="none" w:sz="0" w:space="0" w:color="auto"/>
                <w:right w:val="none" w:sz="0" w:space="0" w:color="auto"/>
              </w:divBdr>
            </w:div>
          </w:divsChild>
        </w:div>
        <w:div w:id="1343438342">
          <w:marLeft w:val="0"/>
          <w:marRight w:val="0"/>
          <w:marTop w:val="0"/>
          <w:marBottom w:val="0"/>
          <w:divBdr>
            <w:top w:val="none" w:sz="0" w:space="0" w:color="auto"/>
            <w:left w:val="none" w:sz="0" w:space="0" w:color="auto"/>
            <w:bottom w:val="none" w:sz="0" w:space="0" w:color="auto"/>
            <w:right w:val="none" w:sz="0" w:space="0" w:color="auto"/>
          </w:divBdr>
          <w:divsChild>
            <w:div w:id="618412432">
              <w:marLeft w:val="0"/>
              <w:marRight w:val="0"/>
              <w:marTop w:val="0"/>
              <w:marBottom w:val="0"/>
              <w:divBdr>
                <w:top w:val="none" w:sz="0" w:space="0" w:color="auto"/>
                <w:left w:val="none" w:sz="0" w:space="0" w:color="auto"/>
                <w:bottom w:val="none" w:sz="0" w:space="0" w:color="auto"/>
                <w:right w:val="none" w:sz="0" w:space="0" w:color="auto"/>
              </w:divBdr>
            </w:div>
          </w:divsChild>
        </w:div>
        <w:div w:id="220333540">
          <w:marLeft w:val="0"/>
          <w:marRight w:val="0"/>
          <w:marTop w:val="0"/>
          <w:marBottom w:val="0"/>
          <w:divBdr>
            <w:top w:val="none" w:sz="0" w:space="0" w:color="auto"/>
            <w:left w:val="none" w:sz="0" w:space="0" w:color="auto"/>
            <w:bottom w:val="none" w:sz="0" w:space="0" w:color="auto"/>
            <w:right w:val="none" w:sz="0" w:space="0" w:color="auto"/>
          </w:divBdr>
          <w:divsChild>
            <w:div w:id="407581873">
              <w:marLeft w:val="0"/>
              <w:marRight w:val="0"/>
              <w:marTop w:val="0"/>
              <w:marBottom w:val="0"/>
              <w:divBdr>
                <w:top w:val="none" w:sz="0" w:space="0" w:color="auto"/>
                <w:left w:val="none" w:sz="0" w:space="0" w:color="auto"/>
                <w:bottom w:val="none" w:sz="0" w:space="0" w:color="auto"/>
                <w:right w:val="none" w:sz="0" w:space="0" w:color="auto"/>
              </w:divBdr>
            </w:div>
          </w:divsChild>
        </w:div>
        <w:div w:id="824248311">
          <w:marLeft w:val="0"/>
          <w:marRight w:val="0"/>
          <w:marTop w:val="0"/>
          <w:marBottom w:val="0"/>
          <w:divBdr>
            <w:top w:val="none" w:sz="0" w:space="0" w:color="auto"/>
            <w:left w:val="none" w:sz="0" w:space="0" w:color="auto"/>
            <w:bottom w:val="none" w:sz="0" w:space="0" w:color="auto"/>
            <w:right w:val="none" w:sz="0" w:space="0" w:color="auto"/>
          </w:divBdr>
          <w:divsChild>
            <w:div w:id="317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9130">
      <w:bodyDiv w:val="1"/>
      <w:marLeft w:val="0"/>
      <w:marRight w:val="0"/>
      <w:marTop w:val="0"/>
      <w:marBottom w:val="0"/>
      <w:divBdr>
        <w:top w:val="none" w:sz="0" w:space="0" w:color="auto"/>
        <w:left w:val="none" w:sz="0" w:space="0" w:color="auto"/>
        <w:bottom w:val="none" w:sz="0" w:space="0" w:color="auto"/>
        <w:right w:val="none" w:sz="0" w:space="0" w:color="auto"/>
      </w:divBdr>
    </w:div>
    <w:div w:id="796992337">
      <w:bodyDiv w:val="1"/>
      <w:marLeft w:val="0"/>
      <w:marRight w:val="0"/>
      <w:marTop w:val="0"/>
      <w:marBottom w:val="0"/>
      <w:divBdr>
        <w:top w:val="none" w:sz="0" w:space="0" w:color="auto"/>
        <w:left w:val="none" w:sz="0" w:space="0" w:color="auto"/>
        <w:bottom w:val="none" w:sz="0" w:space="0" w:color="auto"/>
        <w:right w:val="none" w:sz="0" w:space="0" w:color="auto"/>
      </w:divBdr>
    </w:div>
    <w:div w:id="811943732">
      <w:bodyDiv w:val="1"/>
      <w:marLeft w:val="0"/>
      <w:marRight w:val="0"/>
      <w:marTop w:val="0"/>
      <w:marBottom w:val="0"/>
      <w:divBdr>
        <w:top w:val="none" w:sz="0" w:space="0" w:color="auto"/>
        <w:left w:val="none" w:sz="0" w:space="0" w:color="auto"/>
        <w:bottom w:val="none" w:sz="0" w:space="0" w:color="auto"/>
        <w:right w:val="none" w:sz="0" w:space="0" w:color="auto"/>
      </w:divBdr>
      <w:divsChild>
        <w:div w:id="252013632">
          <w:marLeft w:val="0"/>
          <w:marRight w:val="0"/>
          <w:marTop w:val="0"/>
          <w:marBottom w:val="0"/>
          <w:divBdr>
            <w:top w:val="none" w:sz="0" w:space="0" w:color="auto"/>
            <w:left w:val="none" w:sz="0" w:space="0" w:color="auto"/>
            <w:bottom w:val="none" w:sz="0" w:space="0" w:color="auto"/>
            <w:right w:val="none" w:sz="0" w:space="0" w:color="auto"/>
          </w:divBdr>
        </w:div>
        <w:div w:id="277681351">
          <w:marLeft w:val="0"/>
          <w:marRight w:val="0"/>
          <w:marTop w:val="0"/>
          <w:marBottom w:val="0"/>
          <w:divBdr>
            <w:top w:val="none" w:sz="0" w:space="0" w:color="auto"/>
            <w:left w:val="none" w:sz="0" w:space="0" w:color="auto"/>
            <w:bottom w:val="none" w:sz="0" w:space="0" w:color="auto"/>
            <w:right w:val="none" w:sz="0" w:space="0" w:color="auto"/>
          </w:divBdr>
          <w:divsChild>
            <w:div w:id="6114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42222">
      <w:bodyDiv w:val="1"/>
      <w:marLeft w:val="0"/>
      <w:marRight w:val="0"/>
      <w:marTop w:val="0"/>
      <w:marBottom w:val="0"/>
      <w:divBdr>
        <w:top w:val="none" w:sz="0" w:space="0" w:color="auto"/>
        <w:left w:val="none" w:sz="0" w:space="0" w:color="auto"/>
        <w:bottom w:val="none" w:sz="0" w:space="0" w:color="auto"/>
        <w:right w:val="none" w:sz="0" w:space="0" w:color="auto"/>
      </w:divBdr>
    </w:div>
    <w:div w:id="890389590">
      <w:bodyDiv w:val="1"/>
      <w:marLeft w:val="0"/>
      <w:marRight w:val="0"/>
      <w:marTop w:val="0"/>
      <w:marBottom w:val="0"/>
      <w:divBdr>
        <w:top w:val="none" w:sz="0" w:space="0" w:color="auto"/>
        <w:left w:val="none" w:sz="0" w:space="0" w:color="auto"/>
        <w:bottom w:val="none" w:sz="0" w:space="0" w:color="auto"/>
        <w:right w:val="none" w:sz="0" w:space="0" w:color="auto"/>
      </w:divBdr>
    </w:div>
    <w:div w:id="955451756">
      <w:bodyDiv w:val="1"/>
      <w:marLeft w:val="0"/>
      <w:marRight w:val="0"/>
      <w:marTop w:val="0"/>
      <w:marBottom w:val="0"/>
      <w:divBdr>
        <w:top w:val="none" w:sz="0" w:space="0" w:color="auto"/>
        <w:left w:val="none" w:sz="0" w:space="0" w:color="auto"/>
        <w:bottom w:val="none" w:sz="0" w:space="0" w:color="auto"/>
        <w:right w:val="none" w:sz="0" w:space="0" w:color="auto"/>
      </w:divBdr>
    </w:div>
    <w:div w:id="958489529">
      <w:bodyDiv w:val="1"/>
      <w:marLeft w:val="0"/>
      <w:marRight w:val="0"/>
      <w:marTop w:val="0"/>
      <w:marBottom w:val="0"/>
      <w:divBdr>
        <w:top w:val="none" w:sz="0" w:space="0" w:color="auto"/>
        <w:left w:val="none" w:sz="0" w:space="0" w:color="auto"/>
        <w:bottom w:val="none" w:sz="0" w:space="0" w:color="auto"/>
        <w:right w:val="none" w:sz="0" w:space="0" w:color="auto"/>
      </w:divBdr>
    </w:div>
    <w:div w:id="1039628099">
      <w:bodyDiv w:val="1"/>
      <w:marLeft w:val="0"/>
      <w:marRight w:val="0"/>
      <w:marTop w:val="0"/>
      <w:marBottom w:val="0"/>
      <w:divBdr>
        <w:top w:val="none" w:sz="0" w:space="0" w:color="auto"/>
        <w:left w:val="none" w:sz="0" w:space="0" w:color="auto"/>
        <w:bottom w:val="none" w:sz="0" w:space="0" w:color="auto"/>
        <w:right w:val="none" w:sz="0" w:space="0" w:color="auto"/>
      </w:divBdr>
    </w:div>
    <w:div w:id="1191988583">
      <w:bodyDiv w:val="1"/>
      <w:marLeft w:val="0"/>
      <w:marRight w:val="0"/>
      <w:marTop w:val="0"/>
      <w:marBottom w:val="0"/>
      <w:divBdr>
        <w:top w:val="none" w:sz="0" w:space="0" w:color="auto"/>
        <w:left w:val="none" w:sz="0" w:space="0" w:color="auto"/>
        <w:bottom w:val="none" w:sz="0" w:space="0" w:color="auto"/>
        <w:right w:val="none" w:sz="0" w:space="0" w:color="auto"/>
      </w:divBdr>
      <w:divsChild>
        <w:div w:id="1741556799">
          <w:marLeft w:val="0"/>
          <w:marRight w:val="0"/>
          <w:marTop w:val="280"/>
          <w:marBottom w:val="280"/>
          <w:divBdr>
            <w:top w:val="none" w:sz="0" w:space="0" w:color="auto"/>
            <w:left w:val="none" w:sz="0" w:space="0" w:color="auto"/>
            <w:bottom w:val="none" w:sz="0" w:space="0" w:color="auto"/>
            <w:right w:val="none" w:sz="0" w:space="0" w:color="auto"/>
          </w:divBdr>
        </w:div>
        <w:div w:id="1162695787">
          <w:marLeft w:val="0"/>
          <w:marRight w:val="0"/>
          <w:marTop w:val="280"/>
          <w:marBottom w:val="280"/>
          <w:divBdr>
            <w:top w:val="none" w:sz="0" w:space="0" w:color="auto"/>
            <w:left w:val="none" w:sz="0" w:space="0" w:color="auto"/>
            <w:bottom w:val="none" w:sz="0" w:space="0" w:color="auto"/>
            <w:right w:val="none" w:sz="0" w:space="0" w:color="auto"/>
          </w:divBdr>
        </w:div>
        <w:div w:id="683171935">
          <w:marLeft w:val="0"/>
          <w:marRight w:val="0"/>
          <w:marTop w:val="280"/>
          <w:marBottom w:val="280"/>
          <w:divBdr>
            <w:top w:val="none" w:sz="0" w:space="0" w:color="auto"/>
            <w:left w:val="none" w:sz="0" w:space="0" w:color="auto"/>
            <w:bottom w:val="none" w:sz="0" w:space="0" w:color="auto"/>
            <w:right w:val="none" w:sz="0" w:space="0" w:color="auto"/>
          </w:divBdr>
        </w:div>
        <w:div w:id="1397897115">
          <w:marLeft w:val="0"/>
          <w:marRight w:val="0"/>
          <w:marTop w:val="280"/>
          <w:marBottom w:val="280"/>
          <w:divBdr>
            <w:top w:val="none" w:sz="0" w:space="0" w:color="auto"/>
            <w:left w:val="none" w:sz="0" w:space="0" w:color="auto"/>
            <w:bottom w:val="none" w:sz="0" w:space="0" w:color="auto"/>
            <w:right w:val="none" w:sz="0" w:space="0" w:color="auto"/>
          </w:divBdr>
        </w:div>
        <w:div w:id="1088235932">
          <w:marLeft w:val="0"/>
          <w:marRight w:val="0"/>
          <w:marTop w:val="280"/>
          <w:marBottom w:val="280"/>
          <w:divBdr>
            <w:top w:val="none" w:sz="0" w:space="0" w:color="auto"/>
            <w:left w:val="none" w:sz="0" w:space="0" w:color="auto"/>
            <w:bottom w:val="none" w:sz="0" w:space="0" w:color="auto"/>
            <w:right w:val="none" w:sz="0" w:space="0" w:color="auto"/>
          </w:divBdr>
        </w:div>
        <w:div w:id="1680233720">
          <w:marLeft w:val="0"/>
          <w:marRight w:val="0"/>
          <w:marTop w:val="280"/>
          <w:marBottom w:val="280"/>
          <w:divBdr>
            <w:top w:val="none" w:sz="0" w:space="0" w:color="auto"/>
            <w:left w:val="none" w:sz="0" w:space="0" w:color="auto"/>
            <w:bottom w:val="none" w:sz="0" w:space="0" w:color="auto"/>
            <w:right w:val="none" w:sz="0" w:space="0" w:color="auto"/>
          </w:divBdr>
        </w:div>
      </w:divsChild>
    </w:div>
    <w:div w:id="1228564398">
      <w:bodyDiv w:val="1"/>
      <w:marLeft w:val="0"/>
      <w:marRight w:val="0"/>
      <w:marTop w:val="0"/>
      <w:marBottom w:val="0"/>
      <w:divBdr>
        <w:top w:val="none" w:sz="0" w:space="0" w:color="auto"/>
        <w:left w:val="none" w:sz="0" w:space="0" w:color="auto"/>
        <w:bottom w:val="none" w:sz="0" w:space="0" w:color="auto"/>
        <w:right w:val="none" w:sz="0" w:space="0" w:color="auto"/>
      </w:divBdr>
    </w:div>
    <w:div w:id="1291479591">
      <w:bodyDiv w:val="1"/>
      <w:marLeft w:val="0"/>
      <w:marRight w:val="0"/>
      <w:marTop w:val="0"/>
      <w:marBottom w:val="0"/>
      <w:divBdr>
        <w:top w:val="none" w:sz="0" w:space="0" w:color="auto"/>
        <w:left w:val="none" w:sz="0" w:space="0" w:color="auto"/>
        <w:bottom w:val="none" w:sz="0" w:space="0" w:color="auto"/>
        <w:right w:val="none" w:sz="0" w:space="0" w:color="auto"/>
      </w:divBdr>
      <w:divsChild>
        <w:div w:id="1573270166">
          <w:marLeft w:val="0"/>
          <w:marRight w:val="0"/>
          <w:marTop w:val="0"/>
          <w:marBottom w:val="0"/>
          <w:divBdr>
            <w:top w:val="none" w:sz="0" w:space="0" w:color="auto"/>
            <w:left w:val="none" w:sz="0" w:space="0" w:color="auto"/>
            <w:bottom w:val="none" w:sz="0" w:space="0" w:color="auto"/>
            <w:right w:val="none" w:sz="0" w:space="0" w:color="auto"/>
          </w:divBdr>
        </w:div>
        <w:div w:id="939678706">
          <w:marLeft w:val="0"/>
          <w:marRight w:val="0"/>
          <w:marTop w:val="0"/>
          <w:marBottom w:val="0"/>
          <w:divBdr>
            <w:top w:val="none" w:sz="0" w:space="0" w:color="auto"/>
            <w:left w:val="none" w:sz="0" w:space="0" w:color="auto"/>
            <w:bottom w:val="none" w:sz="0" w:space="0" w:color="auto"/>
            <w:right w:val="none" w:sz="0" w:space="0" w:color="auto"/>
          </w:divBdr>
        </w:div>
        <w:div w:id="2031830388">
          <w:marLeft w:val="0"/>
          <w:marRight w:val="0"/>
          <w:marTop w:val="0"/>
          <w:marBottom w:val="0"/>
          <w:divBdr>
            <w:top w:val="none" w:sz="0" w:space="0" w:color="auto"/>
            <w:left w:val="none" w:sz="0" w:space="0" w:color="auto"/>
            <w:bottom w:val="none" w:sz="0" w:space="0" w:color="auto"/>
            <w:right w:val="none" w:sz="0" w:space="0" w:color="auto"/>
          </w:divBdr>
        </w:div>
        <w:div w:id="529563183">
          <w:marLeft w:val="0"/>
          <w:marRight w:val="0"/>
          <w:marTop w:val="0"/>
          <w:marBottom w:val="0"/>
          <w:divBdr>
            <w:top w:val="none" w:sz="0" w:space="0" w:color="auto"/>
            <w:left w:val="none" w:sz="0" w:space="0" w:color="auto"/>
            <w:bottom w:val="none" w:sz="0" w:space="0" w:color="auto"/>
            <w:right w:val="none" w:sz="0" w:space="0" w:color="auto"/>
          </w:divBdr>
        </w:div>
        <w:div w:id="39745944">
          <w:marLeft w:val="0"/>
          <w:marRight w:val="0"/>
          <w:marTop w:val="0"/>
          <w:marBottom w:val="0"/>
          <w:divBdr>
            <w:top w:val="none" w:sz="0" w:space="0" w:color="auto"/>
            <w:left w:val="none" w:sz="0" w:space="0" w:color="auto"/>
            <w:bottom w:val="none" w:sz="0" w:space="0" w:color="auto"/>
            <w:right w:val="none" w:sz="0" w:space="0" w:color="auto"/>
          </w:divBdr>
        </w:div>
        <w:div w:id="2042120711">
          <w:marLeft w:val="0"/>
          <w:marRight w:val="0"/>
          <w:marTop w:val="0"/>
          <w:marBottom w:val="0"/>
          <w:divBdr>
            <w:top w:val="none" w:sz="0" w:space="0" w:color="auto"/>
            <w:left w:val="none" w:sz="0" w:space="0" w:color="auto"/>
            <w:bottom w:val="none" w:sz="0" w:space="0" w:color="auto"/>
            <w:right w:val="none" w:sz="0" w:space="0" w:color="auto"/>
          </w:divBdr>
        </w:div>
        <w:div w:id="330915138">
          <w:marLeft w:val="0"/>
          <w:marRight w:val="0"/>
          <w:marTop w:val="0"/>
          <w:marBottom w:val="0"/>
          <w:divBdr>
            <w:top w:val="none" w:sz="0" w:space="0" w:color="auto"/>
            <w:left w:val="none" w:sz="0" w:space="0" w:color="auto"/>
            <w:bottom w:val="none" w:sz="0" w:space="0" w:color="auto"/>
            <w:right w:val="none" w:sz="0" w:space="0" w:color="auto"/>
          </w:divBdr>
        </w:div>
        <w:div w:id="1097286449">
          <w:marLeft w:val="0"/>
          <w:marRight w:val="0"/>
          <w:marTop w:val="0"/>
          <w:marBottom w:val="0"/>
          <w:divBdr>
            <w:top w:val="none" w:sz="0" w:space="0" w:color="auto"/>
            <w:left w:val="none" w:sz="0" w:space="0" w:color="auto"/>
            <w:bottom w:val="none" w:sz="0" w:space="0" w:color="auto"/>
            <w:right w:val="none" w:sz="0" w:space="0" w:color="auto"/>
          </w:divBdr>
        </w:div>
        <w:div w:id="1016083166">
          <w:marLeft w:val="0"/>
          <w:marRight w:val="0"/>
          <w:marTop w:val="0"/>
          <w:marBottom w:val="0"/>
          <w:divBdr>
            <w:top w:val="none" w:sz="0" w:space="0" w:color="auto"/>
            <w:left w:val="none" w:sz="0" w:space="0" w:color="auto"/>
            <w:bottom w:val="none" w:sz="0" w:space="0" w:color="auto"/>
            <w:right w:val="none" w:sz="0" w:space="0" w:color="auto"/>
          </w:divBdr>
        </w:div>
        <w:div w:id="2118214928">
          <w:marLeft w:val="0"/>
          <w:marRight w:val="0"/>
          <w:marTop w:val="0"/>
          <w:marBottom w:val="0"/>
          <w:divBdr>
            <w:top w:val="none" w:sz="0" w:space="0" w:color="auto"/>
            <w:left w:val="none" w:sz="0" w:space="0" w:color="auto"/>
            <w:bottom w:val="none" w:sz="0" w:space="0" w:color="auto"/>
            <w:right w:val="none" w:sz="0" w:space="0" w:color="auto"/>
          </w:divBdr>
        </w:div>
        <w:div w:id="908536431">
          <w:marLeft w:val="0"/>
          <w:marRight w:val="0"/>
          <w:marTop w:val="0"/>
          <w:marBottom w:val="0"/>
          <w:divBdr>
            <w:top w:val="none" w:sz="0" w:space="0" w:color="auto"/>
            <w:left w:val="none" w:sz="0" w:space="0" w:color="auto"/>
            <w:bottom w:val="none" w:sz="0" w:space="0" w:color="auto"/>
            <w:right w:val="none" w:sz="0" w:space="0" w:color="auto"/>
          </w:divBdr>
        </w:div>
        <w:div w:id="1870289158">
          <w:marLeft w:val="0"/>
          <w:marRight w:val="0"/>
          <w:marTop w:val="0"/>
          <w:marBottom w:val="0"/>
          <w:divBdr>
            <w:top w:val="none" w:sz="0" w:space="0" w:color="auto"/>
            <w:left w:val="none" w:sz="0" w:space="0" w:color="auto"/>
            <w:bottom w:val="none" w:sz="0" w:space="0" w:color="auto"/>
            <w:right w:val="none" w:sz="0" w:space="0" w:color="auto"/>
          </w:divBdr>
        </w:div>
        <w:div w:id="1353188738">
          <w:marLeft w:val="0"/>
          <w:marRight w:val="0"/>
          <w:marTop w:val="0"/>
          <w:marBottom w:val="0"/>
          <w:divBdr>
            <w:top w:val="none" w:sz="0" w:space="0" w:color="auto"/>
            <w:left w:val="none" w:sz="0" w:space="0" w:color="auto"/>
            <w:bottom w:val="none" w:sz="0" w:space="0" w:color="auto"/>
            <w:right w:val="none" w:sz="0" w:space="0" w:color="auto"/>
          </w:divBdr>
        </w:div>
      </w:divsChild>
    </w:div>
    <w:div w:id="1347247613">
      <w:bodyDiv w:val="1"/>
      <w:marLeft w:val="0"/>
      <w:marRight w:val="0"/>
      <w:marTop w:val="0"/>
      <w:marBottom w:val="0"/>
      <w:divBdr>
        <w:top w:val="none" w:sz="0" w:space="0" w:color="auto"/>
        <w:left w:val="none" w:sz="0" w:space="0" w:color="auto"/>
        <w:bottom w:val="none" w:sz="0" w:space="0" w:color="auto"/>
        <w:right w:val="none" w:sz="0" w:space="0" w:color="auto"/>
      </w:divBdr>
    </w:div>
    <w:div w:id="1594976439">
      <w:bodyDiv w:val="1"/>
      <w:marLeft w:val="0"/>
      <w:marRight w:val="0"/>
      <w:marTop w:val="0"/>
      <w:marBottom w:val="0"/>
      <w:divBdr>
        <w:top w:val="none" w:sz="0" w:space="0" w:color="auto"/>
        <w:left w:val="none" w:sz="0" w:space="0" w:color="auto"/>
        <w:bottom w:val="none" w:sz="0" w:space="0" w:color="auto"/>
        <w:right w:val="none" w:sz="0" w:space="0" w:color="auto"/>
      </w:divBdr>
      <w:divsChild>
        <w:div w:id="551893003">
          <w:marLeft w:val="0"/>
          <w:marRight w:val="0"/>
          <w:marTop w:val="0"/>
          <w:marBottom w:val="0"/>
          <w:divBdr>
            <w:top w:val="none" w:sz="0" w:space="0" w:color="auto"/>
            <w:left w:val="none" w:sz="0" w:space="0" w:color="auto"/>
            <w:bottom w:val="none" w:sz="0" w:space="0" w:color="auto"/>
            <w:right w:val="none" w:sz="0" w:space="0" w:color="auto"/>
          </w:divBdr>
        </w:div>
        <w:div w:id="625700544">
          <w:marLeft w:val="0"/>
          <w:marRight w:val="0"/>
          <w:marTop w:val="0"/>
          <w:marBottom w:val="0"/>
          <w:divBdr>
            <w:top w:val="none" w:sz="0" w:space="0" w:color="auto"/>
            <w:left w:val="none" w:sz="0" w:space="0" w:color="auto"/>
            <w:bottom w:val="none" w:sz="0" w:space="0" w:color="auto"/>
            <w:right w:val="none" w:sz="0" w:space="0" w:color="auto"/>
          </w:divBdr>
        </w:div>
        <w:div w:id="1493252538">
          <w:marLeft w:val="0"/>
          <w:marRight w:val="0"/>
          <w:marTop w:val="0"/>
          <w:marBottom w:val="0"/>
          <w:divBdr>
            <w:top w:val="none" w:sz="0" w:space="0" w:color="auto"/>
            <w:left w:val="none" w:sz="0" w:space="0" w:color="auto"/>
            <w:bottom w:val="none" w:sz="0" w:space="0" w:color="auto"/>
            <w:right w:val="none" w:sz="0" w:space="0" w:color="auto"/>
          </w:divBdr>
        </w:div>
        <w:div w:id="1080637485">
          <w:marLeft w:val="0"/>
          <w:marRight w:val="0"/>
          <w:marTop w:val="0"/>
          <w:marBottom w:val="0"/>
          <w:divBdr>
            <w:top w:val="none" w:sz="0" w:space="0" w:color="auto"/>
            <w:left w:val="none" w:sz="0" w:space="0" w:color="auto"/>
            <w:bottom w:val="none" w:sz="0" w:space="0" w:color="auto"/>
            <w:right w:val="none" w:sz="0" w:space="0" w:color="auto"/>
          </w:divBdr>
        </w:div>
        <w:div w:id="1102993744">
          <w:marLeft w:val="0"/>
          <w:marRight w:val="0"/>
          <w:marTop w:val="0"/>
          <w:marBottom w:val="0"/>
          <w:divBdr>
            <w:top w:val="none" w:sz="0" w:space="0" w:color="auto"/>
            <w:left w:val="none" w:sz="0" w:space="0" w:color="auto"/>
            <w:bottom w:val="none" w:sz="0" w:space="0" w:color="auto"/>
            <w:right w:val="none" w:sz="0" w:space="0" w:color="auto"/>
          </w:divBdr>
        </w:div>
        <w:div w:id="77677997">
          <w:marLeft w:val="0"/>
          <w:marRight w:val="0"/>
          <w:marTop w:val="0"/>
          <w:marBottom w:val="0"/>
          <w:divBdr>
            <w:top w:val="none" w:sz="0" w:space="0" w:color="auto"/>
            <w:left w:val="none" w:sz="0" w:space="0" w:color="auto"/>
            <w:bottom w:val="none" w:sz="0" w:space="0" w:color="auto"/>
            <w:right w:val="none" w:sz="0" w:space="0" w:color="auto"/>
          </w:divBdr>
        </w:div>
        <w:div w:id="578641690">
          <w:marLeft w:val="0"/>
          <w:marRight w:val="0"/>
          <w:marTop w:val="0"/>
          <w:marBottom w:val="0"/>
          <w:divBdr>
            <w:top w:val="none" w:sz="0" w:space="0" w:color="auto"/>
            <w:left w:val="none" w:sz="0" w:space="0" w:color="auto"/>
            <w:bottom w:val="none" w:sz="0" w:space="0" w:color="auto"/>
            <w:right w:val="none" w:sz="0" w:space="0" w:color="auto"/>
          </w:divBdr>
        </w:div>
        <w:div w:id="104345977">
          <w:marLeft w:val="0"/>
          <w:marRight w:val="0"/>
          <w:marTop w:val="0"/>
          <w:marBottom w:val="0"/>
          <w:divBdr>
            <w:top w:val="none" w:sz="0" w:space="0" w:color="auto"/>
            <w:left w:val="none" w:sz="0" w:space="0" w:color="auto"/>
            <w:bottom w:val="none" w:sz="0" w:space="0" w:color="auto"/>
            <w:right w:val="none" w:sz="0" w:space="0" w:color="auto"/>
          </w:divBdr>
        </w:div>
        <w:div w:id="190843603">
          <w:marLeft w:val="0"/>
          <w:marRight w:val="0"/>
          <w:marTop w:val="0"/>
          <w:marBottom w:val="0"/>
          <w:divBdr>
            <w:top w:val="none" w:sz="0" w:space="0" w:color="auto"/>
            <w:left w:val="none" w:sz="0" w:space="0" w:color="auto"/>
            <w:bottom w:val="none" w:sz="0" w:space="0" w:color="auto"/>
            <w:right w:val="none" w:sz="0" w:space="0" w:color="auto"/>
          </w:divBdr>
        </w:div>
        <w:div w:id="1064990696">
          <w:marLeft w:val="0"/>
          <w:marRight w:val="0"/>
          <w:marTop w:val="0"/>
          <w:marBottom w:val="0"/>
          <w:divBdr>
            <w:top w:val="none" w:sz="0" w:space="0" w:color="auto"/>
            <w:left w:val="none" w:sz="0" w:space="0" w:color="auto"/>
            <w:bottom w:val="none" w:sz="0" w:space="0" w:color="auto"/>
            <w:right w:val="none" w:sz="0" w:space="0" w:color="auto"/>
          </w:divBdr>
        </w:div>
        <w:div w:id="796602982">
          <w:marLeft w:val="0"/>
          <w:marRight w:val="0"/>
          <w:marTop w:val="0"/>
          <w:marBottom w:val="0"/>
          <w:divBdr>
            <w:top w:val="none" w:sz="0" w:space="0" w:color="auto"/>
            <w:left w:val="none" w:sz="0" w:space="0" w:color="auto"/>
            <w:bottom w:val="none" w:sz="0" w:space="0" w:color="auto"/>
            <w:right w:val="none" w:sz="0" w:space="0" w:color="auto"/>
          </w:divBdr>
        </w:div>
        <w:div w:id="220287242">
          <w:marLeft w:val="0"/>
          <w:marRight w:val="0"/>
          <w:marTop w:val="0"/>
          <w:marBottom w:val="0"/>
          <w:divBdr>
            <w:top w:val="none" w:sz="0" w:space="0" w:color="auto"/>
            <w:left w:val="none" w:sz="0" w:space="0" w:color="auto"/>
            <w:bottom w:val="none" w:sz="0" w:space="0" w:color="auto"/>
            <w:right w:val="none" w:sz="0" w:space="0" w:color="auto"/>
          </w:divBdr>
        </w:div>
        <w:div w:id="284505825">
          <w:marLeft w:val="0"/>
          <w:marRight w:val="0"/>
          <w:marTop w:val="0"/>
          <w:marBottom w:val="0"/>
          <w:divBdr>
            <w:top w:val="none" w:sz="0" w:space="0" w:color="auto"/>
            <w:left w:val="none" w:sz="0" w:space="0" w:color="auto"/>
            <w:bottom w:val="none" w:sz="0" w:space="0" w:color="auto"/>
            <w:right w:val="none" w:sz="0" w:space="0" w:color="auto"/>
          </w:divBdr>
        </w:div>
      </w:divsChild>
    </w:div>
    <w:div w:id="1670719236">
      <w:bodyDiv w:val="1"/>
      <w:marLeft w:val="0"/>
      <w:marRight w:val="0"/>
      <w:marTop w:val="0"/>
      <w:marBottom w:val="0"/>
      <w:divBdr>
        <w:top w:val="none" w:sz="0" w:space="0" w:color="auto"/>
        <w:left w:val="none" w:sz="0" w:space="0" w:color="auto"/>
        <w:bottom w:val="none" w:sz="0" w:space="0" w:color="auto"/>
        <w:right w:val="none" w:sz="0" w:space="0" w:color="auto"/>
      </w:divBdr>
      <w:divsChild>
        <w:div w:id="2070760962">
          <w:marLeft w:val="0"/>
          <w:marRight w:val="0"/>
          <w:marTop w:val="0"/>
          <w:marBottom w:val="0"/>
          <w:divBdr>
            <w:top w:val="none" w:sz="0" w:space="0" w:color="auto"/>
            <w:left w:val="none" w:sz="0" w:space="0" w:color="auto"/>
            <w:bottom w:val="none" w:sz="0" w:space="0" w:color="auto"/>
            <w:right w:val="none" w:sz="0" w:space="0" w:color="auto"/>
          </w:divBdr>
        </w:div>
        <w:div w:id="1230575405">
          <w:marLeft w:val="0"/>
          <w:marRight w:val="0"/>
          <w:marTop w:val="0"/>
          <w:marBottom w:val="0"/>
          <w:divBdr>
            <w:top w:val="none" w:sz="0" w:space="0" w:color="auto"/>
            <w:left w:val="none" w:sz="0" w:space="0" w:color="auto"/>
            <w:bottom w:val="none" w:sz="0" w:space="0" w:color="auto"/>
            <w:right w:val="none" w:sz="0" w:space="0" w:color="auto"/>
          </w:divBdr>
        </w:div>
        <w:div w:id="711346897">
          <w:marLeft w:val="0"/>
          <w:marRight w:val="0"/>
          <w:marTop w:val="0"/>
          <w:marBottom w:val="0"/>
          <w:divBdr>
            <w:top w:val="none" w:sz="0" w:space="0" w:color="auto"/>
            <w:left w:val="none" w:sz="0" w:space="0" w:color="auto"/>
            <w:bottom w:val="none" w:sz="0" w:space="0" w:color="auto"/>
            <w:right w:val="none" w:sz="0" w:space="0" w:color="auto"/>
          </w:divBdr>
        </w:div>
        <w:div w:id="1491755735">
          <w:marLeft w:val="0"/>
          <w:marRight w:val="0"/>
          <w:marTop w:val="0"/>
          <w:marBottom w:val="0"/>
          <w:divBdr>
            <w:top w:val="none" w:sz="0" w:space="0" w:color="auto"/>
            <w:left w:val="none" w:sz="0" w:space="0" w:color="auto"/>
            <w:bottom w:val="none" w:sz="0" w:space="0" w:color="auto"/>
            <w:right w:val="none" w:sz="0" w:space="0" w:color="auto"/>
          </w:divBdr>
        </w:div>
        <w:div w:id="2060477060">
          <w:marLeft w:val="0"/>
          <w:marRight w:val="0"/>
          <w:marTop w:val="0"/>
          <w:marBottom w:val="0"/>
          <w:divBdr>
            <w:top w:val="none" w:sz="0" w:space="0" w:color="auto"/>
            <w:left w:val="none" w:sz="0" w:space="0" w:color="auto"/>
            <w:bottom w:val="none" w:sz="0" w:space="0" w:color="auto"/>
            <w:right w:val="none" w:sz="0" w:space="0" w:color="auto"/>
          </w:divBdr>
        </w:div>
        <w:div w:id="244653024">
          <w:marLeft w:val="0"/>
          <w:marRight w:val="0"/>
          <w:marTop w:val="0"/>
          <w:marBottom w:val="0"/>
          <w:divBdr>
            <w:top w:val="none" w:sz="0" w:space="0" w:color="auto"/>
            <w:left w:val="none" w:sz="0" w:space="0" w:color="auto"/>
            <w:bottom w:val="none" w:sz="0" w:space="0" w:color="auto"/>
            <w:right w:val="none" w:sz="0" w:space="0" w:color="auto"/>
          </w:divBdr>
        </w:div>
        <w:div w:id="1821605875">
          <w:marLeft w:val="0"/>
          <w:marRight w:val="0"/>
          <w:marTop w:val="0"/>
          <w:marBottom w:val="0"/>
          <w:divBdr>
            <w:top w:val="none" w:sz="0" w:space="0" w:color="auto"/>
            <w:left w:val="none" w:sz="0" w:space="0" w:color="auto"/>
            <w:bottom w:val="none" w:sz="0" w:space="0" w:color="auto"/>
            <w:right w:val="none" w:sz="0" w:space="0" w:color="auto"/>
          </w:divBdr>
        </w:div>
        <w:div w:id="734544620">
          <w:marLeft w:val="0"/>
          <w:marRight w:val="0"/>
          <w:marTop w:val="0"/>
          <w:marBottom w:val="0"/>
          <w:divBdr>
            <w:top w:val="none" w:sz="0" w:space="0" w:color="auto"/>
            <w:left w:val="none" w:sz="0" w:space="0" w:color="auto"/>
            <w:bottom w:val="none" w:sz="0" w:space="0" w:color="auto"/>
            <w:right w:val="none" w:sz="0" w:space="0" w:color="auto"/>
          </w:divBdr>
        </w:div>
      </w:divsChild>
    </w:div>
    <w:div w:id="1806972235">
      <w:bodyDiv w:val="1"/>
      <w:marLeft w:val="0"/>
      <w:marRight w:val="0"/>
      <w:marTop w:val="0"/>
      <w:marBottom w:val="0"/>
      <w:divBdr>
        <w:top w:val="none" w:sz="0" w:space="0" w:color="auto"/>
        <w:left w:val="none" w:sz="0" w:space="0" w:color="auto"/>
        <w:bottom w:val="none" w:sz="0" w:space="0" w:color="auto"/>
        <w:right w:val="none" w:sz="0" w:space="0" w:color="auto"/>
      </w:divBdr>
      <w:divsChild>
        <w:div w:id="900480215">
          <w:marLeft w:val="0"/>
          <w:marRight w:val="0"/>
          <w:marTop w:val="280"/>
          <w:marBottom w:val="280"/>
          <w:divBdr>
            <w:top w:val="none" w:sz="0" w:space="0" w:color="auto"/>
            <w:left w:val="none" w:sz="0" w:space="0" w:color="auto"/>
            <w:bottom w:val="none" w:sz="0" w:space="0" w:color="auto"/>
            <w:right w:val="none" w:sz="0" w:space="0" w:color="auto"/>
          </w:divBdr>
        </w:div>
        <w:div w:id="260645580">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kostadin@abv.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B0C37-1B51-4C84-A57D-1F3B3A486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mlsp</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Savova</dc:creator>
  <cp:keywords/>
  <dc:description/>
  <cp:lastModifiedBy>Anelia Tsenova</cp:lastModifiedBy>
  <cp:revision>6</cp:revision>
  <cp:lastPrinted>2023-08-03T09:22:00Z</cp:lastPrinted>
  <dcterms:created xsi:type="dcterms:W3CDTF">2026-10-15T06:38:00Z</dcterms:created>
  <dcterms:modified xsi:type="dcterms:W3CDTF">2026-10-16T06:11:00Z</dcterms:modified>
</cp:coreProperties>
</file>